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5A6536" w:rsidRPr="00FF5115" w:rsidTr="0077783A">
        <w:trPr>
          <w:jc w:val="right"/>
        </w:trPr>
        <w:tc>
          <w:tcPr>
            <w:tcW w:w="5068" w:type="dxa"/>
          </w:tcPr>
          <w:p w:rsidR="005A6536" w:rsidRPr="00FF5115" w:rsidRDefault="005A6536" w:rsidP="0077783A">
            <w:pPr>
              <w:spacing w:after="0" w:line="240" w:lineRule="auto"/>
              <w:rPr>
                <w:b/>
              </w:rPr>
            </w:pPr>
            <w:r w:rsidRPr="00FF5115">
              <w:rPr>
                <w:b/>
              </w:rPr>
              <w:t xml:space="preserve">                  </w:t>
            </w:r>
          </w:p>
          <w:p w:rsidR="005A6536" w:rsidRPr="00FF5115" w:rsidRDefault="005A6536" w:rsidP="0077783A">
            <w:pPr>
              <w:spacing w:after="0" w:line="240" w:lineRule="auto"/>
              <w:rPr>
                <w:b/>
              </w:rPr>
            </w:pPr>
            <w:r w:rsidRPr="00FF5115">
              <w:rPr>
                <w:b/>
              </w:rPr>
              <w:t xml:space="preserve">                   </w:t>
            </w:r>
            <w:r>
              <w:rPr>
                <w:b/>
              </w:rPr>
              <w:t>СОГЛАСОВАНО</w:t>
            </w:r>
            <w:r w:rsidRPr="00FF5115">
              <w:rPr>
                <w:b/>
              </w:rPr>
              <w:t xml:space="preserve">:                                 </w:t>
            </w:r>
          </w:p>
          <w:p w:rsidR="005A6536" w:rsidRPr="00FF5115" w:rsidRDefault="005A6536" w:rsidP="0077783A">
            <w:pPr>
              <w:spacing w:after="0"/>
              <w:jc w:val="center"/>
            </w:pPr>
          </w:p>
        </w:tc>
      </w:tr>
      <w:tr w:rsidR="005A6536" w:rsidRPr="00FF5115" w:rsidTr="0077783A">
        <w:trPr>
          <w:jc w:val="right"/>
        </w:trPr>
        <w:tc>
          <w:tcPr>
            <w:tcW w:w="5068" w:type="dxa"/>
          </w:tcPr>
          <w:p w:rsidR="005A6536" w:rsidRPr="00FF5115" w:rsidRDefault="005A6536" w:rsidP="0077783A">
            <w:pPr>
              <w:spacing w:after="0" w:line="240" w:lineRule="auto"/>
              <w:jc w:val="center"/>
            </w:pPr>
            <w:r>
              <w:t>Председатель Совета</w:t>
            </w:r>
          </w:p>
          <w:p w:rsidR="005A6536" w:rsidRDefault="005A6536" w:rsidP="0077783A">
            <w:pPr>
              <w:spacing w:after="0" w:line="240" w:lineRule="auto"/>
              <w:jc w:val="center"/>
            </w:pPr>
            <w:r w:rsidRPr="00FF5115">
              <w:t xml:space="preserve">по </w:t>
            </w:r>
            <w:r>
              <w:t>профессиональным квалификациям</w:t>
            </w:r>
          </w:p>
          <w:p w:rsidR="005A6536" w:rsidRDefault="005A6536" w:rsidP="0077783A">
            <w:pPr>
              <w:spacing w:after="0" w:line="240" w:lineRule="auto"/>
              <w:jc w:val="center"/>
            </w:pPr>
            <w:r>
              <w:t xml:space="preserve">в </w:t>
            </w:r>
            <w:r w:rsidRPr="00FF5115">
              <w:t>лифтовой отрасли</w:t>
            </w:r>
            <w:r>
              <w:t xml:space="preserve">, </w:t>
            </w:r>
            <w:r w:rsidRPr="00FF5115">
              <w:t xml:space="preserve">сфере </w:t>
            </w:r>
            <w:r>
              <w:t>подъёмных сооружений и вертикального</w:t>
            </w:r>
          </w:p>
          <w:p w:rsidR="005A6536" w:rsidRDefault="005A6536" w:rsidP="0077783A">
            <w:pPr>
              <w:spacing w:after="0" w:line="240" w:lineRule="auto"/>
              <w:jc w:val="center"/>
            </w:pPr>
            <w:r>
              <w:t>транспорта</w:t>
            </w:r>
          </w:p>
          <w:p w:rsidR="005A6536" w:rsidRPr="00FF5115" w:rsidRDefault="005A6536" w:rsidP="0077783A">
            <w:pPr>
              <w:spacing w:after="0" w:line="240" w:lineRule="auto"/>
              <w:jc w:val="center"/>
            </w:pPr>
          </w:p>
        </w:tc>
      </w:tr>
      <w:tr w:rsidR="005A6536" w:rsidRPr="00FF5115" w:rsidTr="0077783A">
        <w:trPr>
          <w:jc w:val="right"/>
        </w:trPr>
        <w:tc>
          <w:tcPr>
            <w:tcW w:w="5068" w:type="dxa"/>
          </w:tcPr>
          <w:p w:rsidR="005A6536" w:rsidRPr="00FF5115" w:rsidRDefault="005A6536" w:rsidP="0077783A">
            <w:pPr>
              <w:spacing w:after="0"/>
            </w:pPr>
            <w:r w:rsidRPr="00FF5115">
              <w:t xml:space="preserve">          ____________</w:t>
            </w:r>
            <w:r>
              <w:t>_____ В. А. Тишин</w:t>
            </w:r>
            <w:r w:rsidRPr="00FF5115">
              <w:t xml:space="preserve"> </w:t>
            </w:r>
          </w:p>
        </w:tc>
      </w:tr>
      <w:tr w:rsidR="005A6536" w:rsidRPr="00FF5115" w:rsidTr="0077783A">
        <w:trPr>
          <w:jc w:val="right"/>
        </w:trPr>
        <w:tc>
          <w:tcPr>
            <w:tcW w:w="5068" w:type="dxa"/>
          </w:tcPr>
          <w:p w:rsidR="005A6536" w:rsidRDefault="005A6536" w:rsidP="0077783A">
            <w:pPr>
              <w:spacing w:after="0"/>
              <w:jc w:val="center"/>
            </w:pPr>
            <w:r>
              <w:t xml:space="preserve">      </w:t>
            </w:r>
          </w:p>
          <w:p w:rsidR="005A6536" w:rsidRDefault="005A6536" w:rsidP="0077783A">
            <w:pPr>
              <w:spacing w:after="0"/>
              <w:jc w:val="center"/>
            </w:pPr>
            <w:r>
              <w:t xml:space="preserve">          __</w:t>
            </w:r>
            <w:proofErr w:type="gramStart"/>
            <w:r>
              <w:t>_  _</w:t>
            </w:r>
            <w:proofErr w:type="gramEnd"/>
            <w:r>
              <w:t>_______________ 201</w:t>
            </w:r>
            <w:r w:rsidR="008F0047">
              <w:t>9</w:t>
            </w:r>
            <w:r>
              <w:t>г.</w:t>
            </w:r>
          </w:p>
          <w:p w:rsidR="005A6536" w:rsidRPr="00FF5115" w:rsidRDefault="005A6536" w:rsidP="0077783A">
            <w:pPr>
              <w:spacing w:after="0"/>
              <w:jc w:val="center"/>
            </w:pPr>
          </w:p>
          <w:p w:rsidR="005A6536" w:rsidRPr="00FF5115" w:rsidRDefault="005A6536" w:rsidP="0077783A">
            <w:pPr>
              <w:spacing w:after="0"/>
              <w:jc w:val="center"/>
            </w:pPr>
          </w:p>
        </w:tc>
      </w:tr>
    </w:tbl>
    <w:p w:rsidR="005A6536" w:rsidRPr="00FF5115" w:rsidRDefault="005A6536" w:rsidP="005A6536">
      <w:pPr>
        <w:spacing w:after="0"/>
        <w:jc w:val="center"/>
      </w:pPr>
    </w:p>
    <w:p w:rsidR="005A6536" w:rsidRDefault="005A6536" w:rsidP="005A6536">
      <w:pPr>
        <w:spacing w:after="0"/>
        <w:jc w:val="center"/>
      </w:pPr>
    </w:p>
    <w:p w:rsidR="005A6536" w:rsidRDefault="005A6536" w:rsidP="005A6536">
      <w:pPr>
        <w:spacing w:after="0"/>
        <w:jc w:val="center"/>
      </w:pPr>
    </w:p>
    <w:p w:rsidR="005A6536" w:rsidRPr="00FF5115" w:rsidRDefault="005A6536" w:rsidP="005A6536">
      <w:pPr>
        <w:spacing w:after="0"/>
        <w:jc w:val="center"/>
      </w:pPr>
    </w:p>
    <w:p w:rsidR="005A6536" w:rsidRPr="00FF5115" w:rsidRDefault="005A6536" w:rsidP="005A6536">
      <w:pPr>
        <w:spacing w:after="0"/>
        <w:jc w:val="center"/>
      </w:pPr>
    </w:p>
    <w:p w:rsidR="005A6536" w:rsidRPr="005564D2" w:rsidRDefault="005A6536" w:rsidP="005A6536">
      <w:pPr>
        <w:spacing w:after="0"/>
        <w:jc w:val="center"/>
        <w:rPr>
          <w:b/>
          <w:sz w:val="32"/>
          <w:szCs w:val="32"/>
        </w:rPr>
      </w:pPr>
      <w:r w:rsidRPr="005564D2">
        <w:rPr>
          <w:b/>
          <w:sz w:val="32"/>
          <w:szCs w:val="32"/>
        </w:rPr>
        <w:t xml:space="preserve">КОМПЛЕКТ ОЦЕНОЧНЫХ СРЕДСТВ </w:t>
      </w:r>
    </w:p>
    <w:p w:rsidR="005A6536" w:rsidRPr="005564D2" w:rsidRDefault="005A6536" w:rsidP="005A6536">
      <w:pPr>
        <w:spacing w:after="0"/>
        <w:jc w:val="center"/>
        <w:rPr>
          <w:b/>
          <w:sz w:val="32"/>
          <w:szCs w:val="32"/>
        </w:rPr>
      </w:pPr>
      <w:r w:rsidRPr="005564D2">
        <w:rPr>
          <w:b/>
          <w:sz w:val="32"/>
          <w:szCs w:val="32"/>
        </w:rPr>
        <w:t xml:space="preserve">ДЛЯ ПРОВЕДЕНИЯ НЕЗАВИСИМОЙ ОЦЕНКИ </w:t>
      </w:r>
      <w:r w:rsidRPr="005564D2">
        <w:rPr>
          <w:b/>
          <w:szCs w:val="28"/>
        </w:rPr>
        <w:t>КВАЛИФИКАЦИИ</w:t>
      </w:r>
    </w:p>
    <w:p w:rsidR="005A6536" w:rsidRDefault="005A6536" w:rsidP="005A6536">
      <w:pPr>
        <w:spacing w:after="0"/>
        <w:jc w:val="center"/>
        <w:rPr>
          <w:b/>
          <w:szCs w:val="28"/>
        </w:rPr>
      </w:pPr>
    </w:p>
    <w:p w:rsidR="005A6536" w:rsidRDefault="005A6536" w:rsidP="005A6536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Профессиональный стандарт: </w:t>
      </w:r>
    </w:p>
    <w:p w:rsidR="005A6536" w:rsidRPr="005A6536" w:rsidRDefault="005A6536" w:rsidP="005A6536">
      <w:pPr>
        <w:spacing w:after="0"/>
        <w:jc w:val="center"/>
        <w:rPr>
          <w:szCs w:val="28"/>
        </w:rPr>
      </w:pPr>
      <w:r w:rsidRPr="005A6536">
        <w:rPr>
          <w:rFonts w:eastAsia="Times New Roman"/>
          <w:szCs w:val="28"/>
        </w:rPr>
        <w:t>Специалист по эксплуатации эскалаторов, пассажирских конвейеров и подъёмных платформ для инвалидов</w:t>
      </w:r>
    </w:p>
    <w:p w:rsidR="005A6536" w:rsidRDefault="005A6536" w:rsidP="005A6536">
      <w:pPr>
        <w:spacing w:after="0"/>
        <w:jc w:val="center"/>
        <w:rPr>
          <w:b/>
          <w:szCs w:val="28"/>
        </w:rPr>
      </w:pPr>
      <w:r w:rsidRPr="004060D0">
        <w:rPr>
          <w:b/>
          <w:szCs w:val="28"/>
        </w:rPr>
        <w:t>Квалификация:</w:t>
      </w:r>
    </w:p>
    <w:p w:rsidR="005A6536" w:rsidRPr="005A6536" w:rsidRDefault="005A6536" w:rsidP="005A6536">
      <w:pPr>
        <w:spacing w:after="0"/>
        <w:jc w:val="center"/>
        <w:rPr>
          <w:b/>
          <w:sz w:val="36"/>
          <w:szCs w:val="36"/>
        </w:rPr>
      </w:pPr>
      <w:r w:rsidRPr="005A6536">
        <w:rPr>
          <w:szCs w:val="28"/>
        </w:rPr>
        <w:t>Специалист, ответственный за организацию эксплуатации платформ подъёмных для инвалидов</w:t>
      </w:r>
    </w:p>
    <w:p w:rsidR="005A6536" w:rsidRPr="00FF5115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Pr="00FF5115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Pr="00FF5115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Pr="00FF5115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Pr="00FF5115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Pr="00FF5115" w:rsidRDefault="005A6536" w:rsidP="005A6536">
      <w:pPr>
        <w:spacing w:after="0"/>
        <w:jc w:val="center"/>
        <w:rPr>
          <w:b/>
          <w:szCs w:val="28"/>
        </w:rPr>
      </w:pPr>
    </w:p>
    <w:p w:rsidR="005A6536" w:rsidRPr="00FF5115" w:rsidRDefault="005A6536" w:rsidP="005A6536">
      <w:pPr>
        <w:spacing w:after="0"/>
        <w:jc w:val="center"/>
        <w:rPr>
          <w:b/>
          <w:szCs w:val="28"/>
        </w:rPr>
      </w:pPr>
    </w:p>
    <w:p w:rsidR="005A6536" w:rsidRPr="00FF5115" w:rsidRDefault="005A6536" w:rsidP="005A6536">
      <w:pPr>
        <w:spacing w:after="0"/>
        <w:jc w:val="center"/>
        <w:rPr>
          <w:b/>
          <w:szCs w:val="28"/>
        </w:rPr>
      </w:pPr>
    </w:p>
    <w:p w:rsidR="005A6536" w:rsidRPr="00FF5115" w:rsidRDefault="005A6536" w:rsidP="005A6536">
      <w:pPr>
        <w:spacing w:after="0"/>
        <w:jc w:val="center"/>
        <w:rPr>
          <w:b/>
          <w:szCs w:val="28"/>
        </w:rPr>
      </w:pPr>
      <w:r w:rsidRPr="00FF5115">
        <w:rPr>
          <w:b/>
          <w:szCs w:val="28"/>
        </w:rPr>
        <w:t>г. Москва</w:t>
      </w:r>
    </w:p>
    <w:p w:rsidR="005A6536" w:rsidRDefault="005A6536" w:rsidP="00AC1DAC">
      <w:pPr>
        <w:spacing w:after="0"/>
        <w:jc w:val="center"/>
        <w:rPr>
          <w:b/>
          <w:szCs w:val="28"/>
        </w:rPr>
      </w:pPr>
    </w:p>
    <w:p w:rsidR="00FD3E71" w:rsidRDefault="00FD3E71" w:rsidP="00AC1DAC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AA2AD6" w:rsidRPr="00E57820" w:rsidRDefault="00AA2AD6" w:rsidP="00AA2AD6">
      <w:pPr>
        <w:spacing w:after="0"/>
        <w:jc w:val="center"/>
        <w:rPr>
          <w:rFonts w:eastAsia="Times New Roman"/>
          <w:b/>
          <w:szCs w:val="28"/>
        </w:rPr>
      </w:pPr>
      <w:r w:rsidRPr="00E57820">
        <w:rPr>
          <w:rFonts w:eastAsia="Times New Roman"/>
          <w:b/>
          <w:szCs w:val="28"/>
        </w:rPr>
        <w:lastRenderedPageBreak/>
        <w:t xml:space="preserve">Состав комплекта 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szCs w:val="28"/>
        </w:rPr>
        <w:t>Предисловие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szCs w:val="28"/>
          <w:u w:val="single"/>
        </w:rPr>
        <w:t>Структура оценочных средств</w:t>
      </w:r>
      <w:r w:rsidRPr="001B77F8">
        <w:rPr>
          <w:rFonts w:eastAsia="Times New Roman"/>
          <w:szCs w:val="28"/>
        </w:rPr>
        <w:t>, содержащая: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1.</w:t>
      </w:r>
      <w:r w:rsidRPr="001B77F8">
        <w:rPr>
          <w:rFonts w:eastAsia="Times New Roman"/>
          <w:szCs w:val="28"/>
        </w:rPr>
        <w:t xml:space="preserve"> Наименование квалификации и уровень квалификации 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2.</w:t>
      </w:r>
      <w:r w:rsidRPr="001B77F8">
        <w:rPr>
          <w:rFonts w:eastAsia="Times New Roman"/>
          <w:szCs w:val="28"/>
        </w:rPr>
        <w:t xml:space="preserve"> Номер квалификации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3.</w:t>
      </w:r>
      <w:r w:rsidRPr="001B77F8">
        <w:rPr>
          <w:rFonts w:eastAsia="Times New Roman"/>
          <w:szCs w:val="28"/>
        </w:rPr>
        <w:t xml:space="preserve"> Сведения о Профессиональном стандарте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4.</w:t>
      </w:r>
      <w:r w:rsidRPr="001B77F8">
        <w:rPr>
          <w:rFonts w:eastAsia="Times New Roman"/>
          <w:szCs w:val="28"/>
        </w:rPr>
        <w:t xml:space="preserve"> Вид профессиональной деятельности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4а.</w:t>
      </w:r>
      <w:r w:rsidRPr="001B77F8">
        <w:rPr>
          <w:rFonts w:eastAsia="Times New Roman"/>
          <w:szCs w:val="28"/>
        </w:rPr>
        <w:t xml:space="preserve"> Описание квалификации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5.</w:t>
      </w:r>
      <w:r w:rsidRPr="001B77F8">
        <w:rPr>
          <w:rFonts w:eastAsia="Times New Roman"/>
          <w:szCs w:val="28"/>
        </w:rPr>
        <w:t xml:space="preserve"> Спецификация заданий для теоретического этапа профессионального экзамена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6.</w:t>
      </w:r>
      <w:r w:rsidRPr="001B77F8">
        <w:rPr>
          <w:rFonts w:eastAsia="Times New Roman"/>
          <w:szCs w:val="28"/>
        </w:rPr>
        <w:t xml:space="preserve"> Спецификация заданий для практического этапа профессионального экзамена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szCs w:val="28"/>
        </w:rPr>
        <w:t>7. Материально-техническое обеспечение оценочных мероприятий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8.</w:t>
      </w:r>
      <w:r w:rsidRPr="001B77F8">
        <w:rPr>
          <w:rFonts w:eastAsia="Times New Roman"/>
          <w:szCs w:val="28"/>
        </w:rPr>
        <w:t xml:space="preserve"> Кадровое обеспечение оценочных мероприятий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9</w:t>
      </w:r>
      <w:r w:rsidRPr="001B77F8">
        <w:rPr>
          <w:rFonts w:eastAsia="Times New Roman"/>
          <w:szCs w:val="28"/>
        </w:rPr>
        <w:t>. Требования безопасности к проведению оценочных мероприятий (</w:t>
      </w:r>
      <w:r w:rsidRPr="001B77F8">
        <w:rPr>
          <w:rFonts w:eastAsia="Times New Roman"/>
          <w:i/>
          <w:szCs w:val="28"/>
        </w:rPr>
        <w:t>при необходимости)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10.</w:t>
      </w:r>
      <w:r w:rsidRPr="001B77F8">
        <w:rPr>
          <w:rFonts w:eastAsia="Times New Roman"/>
          <w:szCs w:val="28"/>
        </w:rPr>
        <w:t xml:space="preserve"> Задания для теоретического этапа профессионального экзамена</w:t>
      </w:r>
    </w:p>
    <w:p w:rsidR="00AA2AD6" w:rsidRPr="001B77F8" w:rsidRDefault="00AA2AD6" w:rsidP="00AA2AD6">
      <w:pPr>
        <w:spacing w:after="0" w:line="240" w:lineRule="auto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 xml:space="preserve">  11.</w:t>
      </w:r>
      <w:r w:rsidRPr="001B77F8">
        <w:rPr>
          <w:rFonts w:eastAsia="Times New Roman"/>
          <w:szCs w:val="28"/>
        </w:rPr>
        <w:t xml:space="preserve"> Критерии оценки (</w:t>
      </w:r>
      <w:r w:rsidRPr="001B77F8">
        <w:rPr>
          <w:rFonts w:eastAsia="Times New Roman"/>
          <w:i/>
          <w:szCs w:val="28"/>
        </w:rPr>
        <w:t>ключи к заданиям</w:t>
      </w:r>
      <w:r w:rsidRPr="001B77F8">
        <w:rPr>
          <w:rFonts w:eastAsia="Times New Roman"/>
          <w:szCs w:val="28"/>
        </w:rPr>
        <w:t>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12.</w:t>
      </w:r>
      <w:r w:rsidRPr="001B77F8">
        <w:rPr>
          <w:rFonts w:eastAsia="Times New Roman"/>
          <w:szCs w:val="28"/>
        </w:rPr>
        <w:t xml:space="preserve"> Задания для практического этапа профессионального экзамена</w:t>
      </w:r>
    </w:p>
    <w:p w:rsidR="00AA2AD6" w:rsidRPr="001B77F8" w:rsidRDefault="00AA2AD6" w:rsidP="00AA2AD6">
      <w:pPr>
        <w:spacing w:after="0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 xml:space="preserve">  13.</w:t>
      </w:r>
      <w:r w:rsidRPr="001B77F8">
        <w:rPr>
          <w:rFonts w:eastAsia="Times New Roman"/>
          <w:szCs w:val="28"/>
        </w:rPr>
        <w:t xml:space="preserve"> Правила обработки результатов профессионального экзамена и принятия решения о соответствии квалификации соискателя требованиям к квалификации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14.</w:t>
      </w:r>
      <w:r w:rsidRPr="001B77F8">
        <w:rPr>
          <w:rFonts w:eastAsia="Times New Roman"/>
          <w:szCs w:val="28"/>
        </w:rPr>
        <w:t xml:space="preserve"> Перечень нормативных правовых и иных документов, использованных при подготовке комплекта оценочных средств</w:t>
      </w:r>
    </w:p>
    <w:p w:rsidR="005A6536" w:rsidRPr="001B77F8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Default="005A653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5A6536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Default="005A653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1B77F8" w:rsidRDefault="00AA2AD6" w:rsidP="00AA2AD6">
      <w:pPr>
        <w:spacing w:after="0"/>
        <w:ind w:firstLine="142"/>
        <w:jc w:val="center"/>
        <w:rPr>
          <w:rFonts w:eastAsia="Times New Roman"/>
          <w:b/>
          <w:szCs w:val="28"/>
        </w:rPr>
      </w:pPr>
      <w:r w:rsidRPr="001B77F8">
        <w:rPr>
          <w:rFonts w:eastAsia="Times New Roman"/>
          <w:b/>
          <w:szCs w:val="28"/>
        </w:rPr>
        <w:lastRenderedPageBreak/>
        <w:t>Предисловие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b/>
          <w:szCs w:val="28"/>
        </w:rPr>
      </w:pP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szCs w:val="28"/>
        </w:rPr>
        <w:t>Настоящий Комплект оценочных средств разработан в соответствии с «Положением о разработке оценочных средств для проведения независимой оценки квалификаций», утверждённым приказом Министерства труда и социальной политики Российской Федерации от 01.11.2016г. №601н.</w:t>
      </w:r>
    </w:p>
    <w:p w:rsidR="00AA2AD6" w:rsidRPr="001B77F8" w:rsidRDefault="00AA2AD6" w:rsidP="00C4126F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szCs w:val="28"/>
        </w:rPr>
        <w:t>Оценочные средства представляют собой комплект заданий и критериев их оценки, используемых Центром оценки квалификации при проведении теоретического и практического этапов профессионального экзамена.</w:t>
      </w:r>
    </w:p>
    <w:p w:rsidR="00AA2AD6" w:rsidRPr="001B77F8" w:rsidRDefault="00C4126F" w:rsidP="00C4126F">
      <w:pPr>
        <w:spacing w:after="0"/>
        <w:jc w:val="both"/>
        <w:rPr>
          <w:rFonts w:eastAsia="Times New Roman"/>
          <w:szCs w:val="28"/>
        </w:rPr>
      </w:pPr>
      <w:r w:rsidRPr="001B77F8">
        <w:rPr>
          <w:rFonts w:eastAsia="Times New Roman"/>
          <w:szCs w:val="28"/>
        </w:rPr>
        <w:t xml:space="preserve">   </w:t>
      </w:r>
      <w:r w:rsidR="00AA2AD6" w:rsidRPr="001B77F8">
        <w:rPr>
          <w:rFonts w:eastAsia="Times New Roman"/>
          <w:szCs w:val="28"/>
        </w:rPr>
        <w:t xml:space="preserve">Оценочные средства разработаны по квалификации </w:t>
      </w:r>
      <w:r w:rsidRPr="001B77F8">
        <w:rPr>
          <w:rFonts w:eastAsia="Times New Roman"/>
          <w:szCs w:val="28"/>
        </w:rPr>
        <w:t>«</w:t>
      </w:r>
      <w:r w:rsidRPr="001B77F8">
        <w:rPr>
          <w:szCs w:val="28"/>
        </w:rPr>
        <w:t>Специалист, ответственный за организацию эксплуатации платформ подъёмных для инвалидов»</w:t>
      </w:r>
      <w:r w:rsidR="00AA2AD6" w:rsidRPr="001B77F8">
        <w:rPr>
          <w:szCs w:val="28"/>
        </w:rPr>
        <w:t>,</w:t>
      </w:r>
      <w:r w:rsidR="00AA2AD6" w:rsidRPr="001B77F8">
        <w:rPr>
          <w:rFonts w:eastAsia="Times New Roman"/>
          <w:szCs w:val="28"/>
        </w:rPr>
        <w:t xml:space="preserve"> сведения о которой включены в реестр сведений о проведении независимой оценки квалификаций.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szCs w:val="28"/>
        </w:rPr>
        <w:t>При разработке комплекта оценочных средств учтены требования нормативных документов отраслевого Совета по профессиональным квалификациям (</w:t>
      </w:r>
      <w:r w:rsidRPr="001B77F8">
        <w:rPr>
          <w:rFonts w:eastAsia="Times New Roman"/>
          <w:i/>
          <w:szCs w:val="28"/>
        </w:rPr>
        <w:t>далее по тексту -</w:t>
      </w:r>
      <w:r w:rsidRPr="001B77F8">
        <w:rPr>
          <w:rFonts w:eastAsia="Times New Roman"/>
          <w:szCs w:val="28"/>
        </w:rPr>
        <w:t xml:space="preserve"> </w:t>
      </w:r>
      <w:r w:rsidRPr="001B77F8">
        <w:rPr>
          <w:rFonts w:eastAsia="Times New Roman"/>
          <w:b/>
          <w:i/>
          <w:szCs w:val="28"/>
        </w:rPr>
        <w:t>СПК</w:t>
      </w:r>
      <w:r w:rsidRPr="001B77F8">
        <w:rPr>
          <w:rFonts w:eastAsia="Times New Roman"/>
          <w:szCs w:val="28"/>
        </w:rPr>
        <w:t>) в лифтовой отрасли, сфере подъёмных сооружений и вертикального транспорта.</w:t>
      </w:r>
    </w:p>
    <w:p w:rsidR="00AA2AD6" w:rsidRPr="001B77F8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1B77F8">
        <w:rPr>
          <w:rFonts w:eastAsia="Times New Roman"/>
          <w:szCs w:val="28"/>
        </w:rPr>
        <w:t xml:space="preserve">  Настоящий документ подлежит согласованию отраслевым СПК и внесению в реестр в установленном порядке.</w:t>
      </w:r>
    </w:p>
    <w:p w:rsidR="005D4BAE" w:rsidRPr="001B77F8" w:rsidRDefault="005D4BAE" w:rsidP="00C4126F">
      <w:pPr>
        <w:spacing w:after="0"/>
        <w:rPr>
          <w:rFonts w:eastAsia="Times New Roman"/>
          <w:b/>
          <w:szCs w:val="28"/>
        </w:rPr>
      </w:pPr>
    </w:p>
    <w:p w:rsidR="005D4BAE" w:rsidRPr="001B77F8" w:rsidRDefault="009E4D0E" w:rsidP="000D1F7F">
      <w:pPr>
        <w:spacing w:after="0"/>
        <w:jc w:val="center"/>
        <w:rPr>
          <w:rFonts w:eastAsia="Times New Roman"/>
          <w:b/>
          <w:szCs w:val="28"/>
        </w:rPr>
      </w:pPr>
      <w:r w:rsidRPr="001B77F8">
        <w:rPr>
          <w:rFonts w:eastAsia="Times New Roman"/>
          <w:b/>
          <w:szCs w:val="28"/>
        </w:rPr>
        <w:t>Стр</w:t>
      </w:r>
      <w:r w:rsidR="00DB0E7C" w:rsidRPr="001B77F8">
        <w:rPr>
          <w:rFonts w:eastAsia="Times New Roman"/>
          <w:b/>
          <w:szCs w:val="28"/>
        </w:rPr>
        <w:t>у</w:t>
      </w:r>
      <w:r w:rsidRPr="001B77F8">
        <w:rPr>
          <w:rFonts w:eastAsia="Times New Roman"/>
          <w:b/>
          <w:szCs w:val="28"/>
        </w:rPr>
        <w:t>ктура оценочных средств для прове</w:t>
      </w:r>
      <w:r w:rsidR="00DB0E7C" w:rsidRPr="001B77F8">
        <w:rPr>
          <w:rFonts w:eastAsia="Times New Roman"/>
          <w:b/>
          <w:szCs w:val="28"/>
        </w:rPr>
        <w:t xml:space="preserve">дения независимой оценки квалификации </w:t>
      </w:r>
      <w:r w:rsidR="0026635C" w:rsidRPr="001B77F8">
        <w:rPr>
          <w:rFonts w:eastAsia="Times New Roman"/>
          <w:b/>
          <w:szCs w:val="28"/>
        </w:rPr>
        <w:t>«Специалист</w:t>
      </w:r>
      <w:r w:rsidR="00200C19" w:rsidRPr="001B77F8">
        <w:rPr>
          <w:rFonts w:eastAsia="Times New Roman"/>
          <w:b/>
          <w:szCs w:val="28"/>
        </w:rPr>
        <w:t xml:space="preserve"> по </w:t>
      </w:r>
      <w:r w:rsidR="0026635C" w:rsidRPr="001B77F8">
        <w:rPr>
          <w:rFonts w:eastAsia="Times New Roman"/>
          <w:b/>
          <w:szCs w:val="28"/>
        </w:rPr>
        <w:t>органи</w:t>
      </w:r>
      <w:r w:rsidR="00200C19" w:rsidRPr="001B77F8">
        <w:rPr>
          <w:rFonts w:eastAsia="Times New Roman"/>
          <w:b/>
          <w:szCs w:val="28"/>
        </w:rPr>
        <w:t>зации</w:t>
      </w:r>
      <w:r w:rsidR="0026635C" w:rsidRPr="001B77F8">
        <w:rPr>
          <w:rFonts w:eastAsia="Times New Roman"/>
          <w:b/>
          <w:szCs w:val="28"/>
        </w:rPr>
        <w:t xml:space="preserve"> эксплуатации </w:t>
      </w:r>
      <w:r w:rsidR="00C01E14" w:rsidRPr="001B77F8">
        <w:rPr>
          <w:b/>
          <w:szCs w:val="28"/>
        </w:rPr>
        <w:t>платформ подъёмных для инвалидов</w:t>
      </w:r>
      <w:r w:rsidR="0026635C" w:rsidRPr="001B77F8">
        <w:rPr>
          <w:rFonts w:eastAsia="Times New Roman"/>
          <w:b/>
          <w:szCs w:val="28"/>
        </w:rPr>
        <w:t>»</w:t>
      </w:r>
    </w:p>
    <w:p w:rsidR="003A7EEE" w:rsidRPr="001B77F8" w:rsidRDefault="003A7EEE" w:rsidP="003A7EEE">
      <w:pPr>
        <w:spacing w:after="0" w:line="240" w:lineRule="auto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1.</w:t>
      </w:r>
      <w:r w:rsidRPr="001B77F8">
        <w:rPr>
          <w:rFonts w:eastAsia="Times New Roman"/>
          <w:szCs w:val="28"/>
        </w:rPr>
        <w:t xml:space="preserve"> </w:t>
      </w:r>
      <w:r w:rsidR="00DB0E7C" w:rsidRPr="001B77F8">
        <w:rPr>
          <w:rFonts w:eastAsia="Times New Roman"/>
          <w:szCs w:val="28"/>
        </w:rPr>
        <w:t>Наименование квалификации и уровень квалификации:</w:t>
      </w:r>
    </w:p>
    <w:p w:rsidR="00DB0E7C" w:rsidRPr="001B77F8" w:rsidRDefault="00DB0E7C" w:rsidP="003A7EEE">
      <w:pPr>
        <w:spacing w:after="0" w:line="240" w:lineRule="auto"/>
        <w:jc w:val="both"/>
        <w:rPr>
          <w:rFonts w:eastAsia="Times New Roman"/>
          <w:i/>
          <w:sz w:val="24"/>
          <w:szCs w:val="24"/>
        </w:rPr>
      </w:pPr>
      <w:r w:rsidRPr="001B77F8">
        <w:rPr>
          <w:rFonts w:eastAsia="Times New Roman"/>
          <w:szCs w:val="28"/>
        </w:rPr>
        <w:t xml:space="preserve"> </w:t>
      </w:r>
      <w:r w:rsidRPr="001B77F8">
        <w:rPr>
          <w:rFonts w:eastAsia="Times New Roman"/>
          <w:i/>
          <w:sz w:val="24"/>
          <w:szCs w:val="24"/>
        </w:rPr>
        <w:t>«</w:t>
      </w:r>
      <w:r w:rsidR="003A7EEE" w:rsidRPr="001B77F8">
        <w:rPr>
          <w:i/>
          <w:sz w:val="24"/>
          <w:szCs w:val="24"/>
        </w:rPr>
        <w:t>Специалист по ор</w:t>
      </w:r>
      <w:r w:rsidR="0026635C" w:rsidRPr="001B77F8">
        <w:rPr>
          <w:i/>
          <w:sz w:val="24"/>
          <w:szCs w:val="24"/>
        </w:rPr>
        <w:t>ганизаци</w:t>
      </w:r>
      <w:r w:rsidR="003A7EEE" w:rsidRPr="001B77F8">
        <w:rPr>
          <w:i/>
          <w:sz w:val="24"/>
          <w:szCs w:val="24"/>
        </w:rPr>
        <w:t>и</w:t>
      </w:r>
      <w:r w:rsidR="0026635C" w:rsidRPr="001B77F8">
        <w:rPr>
          <w:i/>
          <w:sz w:val="24"/>
          <w:szCs w:val="24"/>
        </w:rPr>
        <w:t xml:space="preserve"> эксплуатации </w:t>
      </w:r>
      <w:r w:rsidR="00C01E14" w:rsidRPr="001B77F8">
        <w:rPr>
          <w:i/>
          <w:sz w:val="24"/>
          <w:szCs w:val="24"/>
        </w:rPr>
        <w:t>платформ подъёмных для инвалидов</w:t>
      </w:r>
      <w:r w:rsidR="0026635C" w:rsidRPr="001B77F8">
        <w:rPr>
          <w:i/>
          <w:sz w:val="24"/>
          <w:szCs w:val="24"/>
        </w:rPr>
        <w:t>»</w:t>
      </w:r>
      <w:r w:rsidRPr="001B77F8">
        <w:rPr>
          <w:rFonts w:eastAsia="Times New Roman"/>
          <w:i/>
          <w:sz w:val="24"/>
          <w:szCs w:val="24"/>
        </w:rPr>
        <w:t xml:space="preserve">, </w:t>
      </w:r>
      <w:r w:rsidR="00A17642" w:rsidRPr="001B77F8">
        <w:rPr>
          <w:rFonts w:eastAsia="Times New Roman"/>
          <w:i/>
          <w:sz w:val="24"/>
          <w:szCs w:val="24"/>
        </w:rPr>
        <w:t>6</w:t>
      </w:r>
      <w:r w:rsidR="008042CA" w:rsidRPr="001B77F8">
        <w:rPr>
          <w:rFonts w:eastAsia="Times New Roman"/>
          <w:i/>
          <w:sz w:val="24"/>
          <w:szCs w:val="24"/>
        </w:rPr>
        <w:t xml:space="preserve"> (шесть)</w:t>
      </w:r>
      <w:r w:rsidRPr="001B77F8">
        <w:rPr>
          <w:rFonts w:eastAsia="Times New Roman"/>
          <w:i/>
          <w:sz w:val="24"/>
          <w:szCs w:val="24"/>
        </w:rPr>
        <w:t xml:space="preserve"> </w:t>
      </w:r>
    </w:p>
    <w:p w:rsidR="000D1F7F" w:rsidRPr="001B77F8" w:rsidRDefault="000D1F7F" w:rsidP="000D1F7F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107452" w:rsidRPr="001B77F8" w:rsidRDefault="00107452" w:rsidP="000D1F7F">
      <w:pPr>
        <w:spacing w:after="0" w:line="240" w:lineRule="auto"/>
        <w:jc w:val="both"/>
        <w:rPr>
          <w:rFonts w:eastAsia="Times New Roman"/>
          <w:i/>
          <w:szCs w:val="28"/>
        </w:rPr>
      </w:pPr>
      <w:r w:rsidRPr="001B77F8">
        <w:rPr>
          <w:rFonts w:eastAsia="Times New Roman"/>
          <w:b/>
          <w:szCs w:val="28"/>
        </w:rPr>
        <w:t>2.</w:t>
      </w:r>
      <w:r w:rsidR="005A0CF8" w:rsidRPr="001B77F8">
        <w:rPr>
          <w:rFonts w:eastAsia="Times New Roman"/>
          <w:szCs w:val="28"/>
        </w:rPr>
        <w:t xml:space="preserve"> </w:t>
      </w:r>
      <w:r w:rsidRPr="001B77F8">
        <w:rPr>
          <w:rFonts w:eastAsia="Times New Roman"/>
          <w:szCs w:val="28"/>
        </w:rPr>
        <w:t xml:space="preserve">Номер квалификации: </w:t>
      </w:r>
      <w:proofErr w:type="gramStart"/>
      <w:r w:rsidR="008042CA" w:rsidRPr="001B77F8">
        <w:rPr>
          <w:rFonts w:eastAsia="Times New Roman"/>
          <w:szCs w:val="28"/>
        </w:rPr>
        <w:t>…….</w:t>
      </w:r>
      <w:proofErr w:type="gramEnd"/>
      <w:r w:rsidR="008042CA" w:rsidRPr="001B77F8">
        <w:rPr>
          <w:rFonts w:eastAsia="Times New Roman"/>
          <w:szCs w:val="28"/>
        </w:rPr>
        <w:t>.</w:t>
      </w:r>
    </w:p>
    <w:p w:rsidR="000D1F7F" w:rsidRPr="001B77F8" w:rsidRDefault="000D1F7F" w:rsidP="000D1F7F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200C19" w:rsidRPr="001B77F8" w:rsidRDefault="00B72665" w:rsidP="002344DF">
      <w:pPr>
        <w:spacing w:after="0" w:line="240" w:lineRule="auto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3.</w:t>
      </w:r>
      <w:r w:rsidRPr="001B77F8">
        <w:rPr>
          <w:rFonts w:eastAsia="Times New Roman"/>
          <w:szCs w:val="28"/>
        </w:rPr>
        <w:t xml:space="preserve"> </w:t>
      </w:r>
      <w:r w:rsidR="00200C19" w:rsidRPr="001B77F8">
        <w:rPr>
          <w:rFonts w:eastAsia="Times New Roman"/>
          <w:szCs w:val="28"/>
        </w:rPr>
        <w:t>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Федерации:</w:t>
      </w:r>
    </w:p>
    <w:p w:rsidR="006F0D37" w:rsidRPr="001B77F8" w:rsidRDefault="00B72665" w:rsidP="002344DF">
      <w:pPr>
        <w:spacing w:after="0" w:line="240" w:lineRule="auto"/>
        <w:jc w:val="both"/>
        <w:rPr>
          <w:rFonts w:eastAsia="Times New Roman"/>
          <w:sz w:val="24"/>
          <w:szCs w:val="24"/>
          <w:u w:val="single"/>
        </w:rPr>
      </w:pPr>
      <w:r w:rsidRPr="001B77F8">
        <w:rPr>
          <w:rFonts w:eastAsia="Times New Roman"/>
          <w:sz w:val="24"/>
          <w:szCs w:val="24"/>
        </w:rPr>
        <w:t xml:space="preserve">Профессиональный стандарт </w:t>
      </w:r>
      <w:r w:rsidR="005B10AC" w:rsidRPr="001B77F8">
        <w:rPr>
          <w:rFonts w:eastAsia="Times New Roman"/>
          <w:i/>
          <w:sz w:val="24"/>
          <w:szCs w:val="24"/>
        </w:rPr>
        <w:t>«</w:t>
      </w:r>
      <w:r w:rsidR="0026635C" w:rsidRPr="001B77F8">
        <w:rPr>
          <w:rFonts w:eastAsia="Times New Roman"/>
          <w:i/>
          <w:sz w:val="24"/>
          <w:szCs w:val="24"/>
        </w:rPr>
        <w:t xml:space="preserve">Специалист по эксплуатации </w:t>
      </w:r>
      <w:r w:rsidR="006F0D37" w:rsidRPr="001B77F8">
        <w:rPr>
          <w:rFonts w:eastAsia="Times New Roman"/>
          <w:i/>
          <w:sz w:val="24"/>
          <w:szCs w:val="24"/>
        </w:rPr>
        <w:t>эскалаторов,</w:t>
      </w:r>
      <w:r w:rsidR="0026635C" w:rsidRPr="001B77F8">
        <w:rPr>
          <w:rFonts w:eastAsia="Times New Roman"/>
          <w:i/>
          <w:sz w:val="24"/>
          <w:szCs w:val="24"/>
        </w:rPr>
        <w:t xml:space="preserve"> </w:t>
      </w:r>
      <w:r w:rsidR="006F0D37" w:rsidRPr="001B77F8">
        <w:rPr>
          <w:rFonts w:eastAsia="Times New Roman"/>
          <w:i/>
          <w:sz w:val="24"/>
          <w:szCs w:val="24"/>
        </w:rPr>
        <w:t>пассажирских конвейеров и подъёмных платформ для инвалидов</w:t>
      </w:r>
      <w:r w:rsidR="00486714" w:rsidRPr="001B77F8">
        <w:rPr>
          <w:rFonts w:eastAsia="Times New Roman"/>
          <w:i/>
          <w:sz w:val="24"/>
          <w:szCs w:val="24"/>
        </w:rPr>
        <w:t>», №989 в реестре профессиональных стандартов</w:t>
      </w:r>
    </w:p>
    <w:p w:rsidR="001E555A" w:rsidRPr="001B77F8" w:rsidRDefault="001E555A" w:rsidP="00A231CA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9D6A09" w:rsidRPr="001B77F8" w:rsidRDefault="00D75336" w:rsidP="00A231CA">
      <w:pPr>
        <w:spacing w:after="0" w:line="240" w:lineRule="auto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4.</w:t>
      </w:r>
      <w:r w:rsidRPr="001B77F8">
        <w:rPr>
          <w:rFonts w:eastAsia="Times New Roman"/>
          <w:szCs w:val="28"/>
        </w:rPr>
        <w:t xml:space="preserve"> Вид профессиональной деятельности</w:t>
      </w:r>
      <w:r w:rsidR="00D54BBF" w:rsidRPr="001B77F8">
        <w:rPr>
          <w:rFonts w:eastAsia="Times New Roman"/>
          <w:szCs w:val="28"/>
        </w:rPr>
        <w:t>:</w:t>
      </w:r>
    </w:p>
    <w:p w:rsidR="00A231CA" w:rsidRPr="001B77F8" w:rsidRDefault="00D54BBF" w:rsidP="00A231CA">
      <w:pPr>
        <w:spacing w:after="0" w:line="240" w:lineRule="auto"/>
        <w:jc w:val="both"/>
        <w:rPr>
          <w:rFonts w:eastAsia="Times New Roman"/>
          <w:i/>
          <w:sz w:val="24"/>
          <w:szCs w:val="24"/>
        </w:rPr>
      </w:pPr>
      <w:r w:rsidRPr="001B77F8">
        <w:rPr>
          <w:rFonts w:eastAsia="Times New Roman"/>
          <w:sz w:val="24"/>
          <w:szCs w:val="24"/>
        </w:rPr>
        <w:t xml:space="preserve"> </w:t>
      </w:r>
      <w:r w:rsidR="00F158C5" w:rsidRPr="001B77F8">
        <w:rPr>
          <w:rFonts w:eastAsia="Times New Roman"/>
          <w:i/>
          <w:sz w:val="24"/>
          <w:szCs w:val="24"/>
        </w:rPr>
        <w:t xml:space="preserve">организация </w:t>
      </w:r>
      <w:r w:rsidR="001E555A" w:rsidRPr="001B77F8">
        <w:rPr>
          <w:rFonts w:eastAsia="Times New Roman"/>
          <w:i/>
          <w:sz w:val="24"/>
          <w:szCs w:val="24"/>
        </w:rPr>
        <w:t>эксплуатаци</w:t>
      </w:r>
      <w:r w:rsidR="00F158C5" w:rsidRPr="001B77F8">
        <w:rPr>
          <w:rFonts w:eastAsia="Times New Roman"/>
          <w:i/>
          <w:sz w:val="24"/>
          <w:szCs w:val="24"/>
        </w:rPr>
        <w:t>и</w:t>
      </w:r>
      <w:r w:rsidR="001E555A" w:rsidRPr="001B77F8">
        <w:rPr>
          <w:rFonts w:eastAsia="Times New Roman"/>
          <w:i/>
          <w:sz w:val="24"/>
          <w:szCs w:val="24"/>
        </w:rPr>
        <w:t xml:space="preserve"> </w:t>
      </w:r>
      <w:r w:rsidR="00F158C5" w:rsidRPr="001B77F8">
        <w:rPr>
          <w:rFonts w:eastAsia="Times New Roman"/>
          <w:i/>
          <w:sz w:val="24"/>
          <w:szCs w:val="24"/>
        </w:rPr>
        <w:t xml:space="preserve">платформ </w:t>
      </w:r>
      <w:r w:rsidR="00A231CA" w:rsidRPr="001B77F8">
        <w:rPr>
          <w:rFonts w:eastAsia="Times New Roman"/>
          <w:i/>
          <w:sz w:val="24"/>
          <w:szCs w:val="24"/>
        </w:rPr>
        <w:t>подъёмных для инвалидов</w:t>
      </w:r>
    </w:p>
    <w:p w:rsidR="001E555A" w:rsidRPr="001B77F8" w:rsidRDefault="001E555A" w:rsidP="00A231CA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CF5D3B" w:rsidRPr="001B77F8" w:rsidRDefault="00CF5D3B" w:rsidP="00A231CA">
      <w:pPr>
        <w:spacing w:after="0" w:line="240" w:lineRule="auto"/>
        <w:jc w:val="both"/>
        <w:rPr>
          <w:rFonts w:eastAsia="Times New Roman"/>
          <w:szCs w:val="28"/>
        </w:rPr>
      </w:pPr>
      <w:r w:rsidRPr="001B77F8">
        <w:rPr>
          <w:rFonts w:eastAsia="Times New Roman"/>
          <w:b/>
          <w:szCs w:val="28"/>
        </w:rPr>
        <w:t>4а.</w:t>
      </w:r>
      <w:r w:rsidRPr="001B77F8">
        <w:rPr>
          <w:rFonts w:eastAsia="Times New Roman"/>
          <w:szCs w:val="28"/>
        </w:rPr>
        <w:t xml:space="preserve"> Описание квалификации:</w:t>
      </w:r>
    </w:p>
    <w:p w:rsidR="00CF5D3B" w:rsidRPr="001B77F8" w:rsidRDefault="00CF5D3B" w:rsidP="00CF5D3B">
      <w:pPr>
        <w:spacing w:after="0"/>
        <w:jc w:val="both"/>
        <w:rPr>
          <w:rFonts w:eastAsia="Times New Roman"/>
          <w:szCs w:val="28"/>
          <w:u w:val="single"/>
        </w:rPr>
      </w:pPr>
      <w:r w:rsidRPr="001B77F8">
        <w:rPr>
          <w:rFonts w:eastAsia="Times New Roman"/>
          <w:b/>
          <w:szCs w:val="28"/>
        </w:rPr>
        <w:t>а)</w:t>
      </w:r>
      <w:r w:rsidRPr="001B77F8">
        <w:rPr>
          <w:rFonts w:eastAsia="Times New Roman"/>
          <w:szCs w:val="28"/>
        </w:rPr>
        <w:t xml:space="preserve"> </w:t>
      </w:r>
      <w:r w:rsidRPr="001B77F8">
        <w:rPr>
          <w:rFonts w:eastAsia="Times New Roman"/>
          <w:szCs w:val="28"/>
          <w:u w:val="single"/>
        </w:rPr>
        <w:t>Трудовые функции</w:t>
      </w:r>
      <w:r w:rsidR="00956393" w:rsidRPr="001B77F8">
        <w:rPr>
          <w:rFonts w:eastAsia="Times New Roman"/>
          <w:szCs w:val="28"/>
          <w:u w:val="single"/>
        </w:rPr>
        <w:t xml:space="preserve"> по профессиональному стандарту</w:t>
      </w:r>
      <w:r w:rsidRPr="001B77F8">
        <w:rPr>
          <w:rFonts w:eastAsia="Times New Roman"/>
          <w:szCs w:val="28"/>
          <w:u w:val="single"/>
        </w:rPr>
        <w:t>:</w:t>
      </w:r>
    </w:p>
    <w:p w:rsidR="00AF0F75" w:rsidRPr="001B77F8" w:rsidRDefault="00CF5D3B" w:rsidP="00CF5D3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1B77F8">
        <w:rPr>
          <w:rFonts w:eastAsia="Times New Roman"/>
          <w:i/>
          <w:sz w:val="24"/>
          <w:szCs w:val="24"/>
        </w:rPr>
        <w:t xml:space="preserve">А.01/6 – Обеспечение безопасной эксплуатации </w:t>
      </w:r>
      <w:r w:rsidR="001E555A" w:rsidRPr="001B77F8">
        <w:rPr>
          <w:rFonts w:eastAsia="Times New Roman"/>
          <w:i/>
          <w:sz w:val="24"/>
          <w:szCs w:val="24"/>
        </w:rPr>
        <w:t xml:space="preserve">платформ для инвалидов </w:t>
      </w:r>
    </w:p>
    <w:p w:rsidR="00CF5D3B" w:rsidRPr="001B77F8" w:rsidRDefault="00CF5D3B" w:rsidP="00CF5D3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1B77F8">
        <w:rPr>
          <w:rFonts w:eastAsia="Times New Roman"/>
          <w:i/>
          <w:sz w:val="24"/>
          <w:szCs w:val="24"/>
        </w:rPr>
        <w:t xml:space="preserve">А.02/6 – Организация и контроль деятельности персонала, осуществляющего эксплуатацию </w:t>
      </w:r>
      <w:r w:rsidR="00AF0F75" w:rsidRPr="001B77F8">
        <w:rPr>
          <w:rFonts w:eastAsia="Times New Roman"/>
          <w:i/>
          <w:sz w:val="24"/>
          <w:szCs w:val="24"/>
        </w:rPr>
        <w:t>платформ для инвалидов</w:t>
      </w:r>
      <w:r w:rsidRPr="001B77F8">
        <w:rPr>
          <w:rFonts w:eastAsia="Times New Roman"/>
          <w:i/>
          <w:sz w:val="24"/>
          <w:szCs w:val="24"/>
        </w:rPr>
        <w:t xml:space="preserve"> </w:t>
      </w:r>
    </w:p>
    <w:p w:rsidR="00CF5D3B" w:rsidRPr="001B77F8" w:rsidRDefault="00CF5D3B" w:rsidP="00CF5D3B">
      <w:pPr>
        <w:spacing w:after="0"/>
        <w:jc w:val="both"/>
        <w:rPr>
          <w:rFonts w:eastAsia="Times New Roman"/>
          <w:szCs w:val="28"/>
          <w:u w:val="single"/>
        </w:rPr>
      </w:pPr>
      <w:r w:rsidRPr="001B77F8">
        <w:rPr>
          <w:rFonts w:eastAsia="Times New Roman"/>
          <w:b/>
          <w:szCs w:val="28"/>
        </w:rPr>
        <w:t>б)</w:t>
      </w:r>
      <w:r w:rsidRPr="001B77F8">
        <w:rPr>
          <w:rFonts w:eastAsia="Times New Roman"/>
          <w:szCs w:val="28"/>
        </w:rPr>
        <w:t xml:space="preserve"> </w:t>
      </w:r>
      <w:r w:rsidRPr="001B77F8">
        <w:rPr>
          <w:rFonts w:eastAsia="Times New Roman"/>
          <w:szCs w:val="28"/>
          <w:u w:val="single"/>
        </w:rPr>
        <w:t xml:space="preserve">Требования </w:t>
      </w:r>
      <w:r w:rsidR="00574BD1" w:rsidRPr="001B77F8">
        <w:rPr>
          <w:rFonts w:eastAsia="Times New Roman"/>
          <w:szCs w:val="28"/>
          <w:u w:val="single"/>
        </w:rPr>
        <w:t>к</w:t>
      </w:r>
      <w:r w:rsidRPr="001B77F8">
        <w:rPr>
          <w:rFonts w:eastAsia="Times New Roman"/>
          <w:szCs w:val="28"/>
          <w:u w:val="single"/>
        </w:rPr>
        <w:t xml:space="preserve"> образованию:</w:t>
      </w:r>
    </w:p>
    <w:p w:rsidR="00CF5D3B" w:rsidRPr="001B77F8" w:rsidRDefault="00CF5D3B" w:rsidP="00CF5D3B">
      <w:pPr>
        <w:spacing w:after="0"/>
        <w:ind w:firstLine="142"/>
        <w:jc w:val="both"/>
        <w:rPr>
          <w:rFonts w:eastAsia="Times New Roman"/>
          <w:i/>
          <w:sz w:val="24"/>
          <w:szCs w:val="24"/>
        </w:rPr>
      </w:pPr>
      <w:r w:rsidRPr="001B77F8">
        <w:rPr>
          <w:rFonts w:eastAsia="Times New Roman"/>
          <w:i/>
          <w:sz w:val="24"/>
          <w:szCs w:val="24"/>
        </w:rPr>
        <w:lastRenderedPageBreak/>
        <w:t xml:space="preserve"> </w:t>
      </w:r>
      <w:r w:rsidR="00C8590A" w:rsidRPr="001B77F8">
        <w:rPr>
          <w:rFonts w:eastAsia="Times New Roman"/>
          <w:i/>
          <w:sz w:val="24"/>
          <w:szCs w:val="24"/>
        </w:rPr>
        <w:t>с</w:t>
      </w:r>
      <w:r w:rsidR="00F73EFA" w:rsidRPr="001B77F8">
        <w:rPr>
          <w:rFonts w:eastAsia="Times New Roman"/>
          <w:i/>
          <w:sz w:val="24"/>
          <w:szCs w:val="24"/>
        </w:rPr>
        <w:t xml:space="preserve">реднее профессиональное образование </w:t>
      </w:r>
      <w:r w:rsidR="00AF0F75" w:rsidRPr="001B77F8">
        <w:rPr>
          <w:rFonts w:eastAsia="Times New Roman"/>
          <w:i/>
          <w:sz w:val="24"/>
          <w:szCs w:val="24"/>
        </w:rPr>
        <w:t>-</w:t>
      </w:r>
      <w:r w:rsidR="00F73EFA" w:rsidRPr="001B77F8">
        <w:rPr>
          <w:rFonts w:eastAsia="Times New Roman"/>
          <w:i/>
          <w:sz w:val="24"/>
          <w:szCs w:val="24"/>
        </w:rPr>
        <w:t xml:space="preserve"> </w:t>
      </w:r>
      <w:r w:rsidRPr="001B77F8">
        <w:rPr>
          <w:rFonts w:eastAsia="Times New Roman"/>
          <w:i/>
          <w:sz w:val="24"/>
          <w:szCs w:val="24"/>
        </w:rPr>
        <w:t>программ</w:t>
      </w:r>
      <w:r w:rsidR="00AF0F75" w:rsidRPr="001B77F8">
        <w:rPr>
          <w:rFonts w:eastAsia="Times New Roman"/>
          <w:i/>
          <w:sz w:val="24"/>
          <w:szCs w:val="24"/>
        </w:rPr>
        <w:t>ы</w:t>
      </w:r>
      <w:r w:rsidR="00F73EFA" w:rsidRPr="001B77F8">
        <w:rPr>
          <w:rFonts w:eastAsia="Times New Roman"/>
          <w:i/>
          <w:sz w:val="24"/>
          <w:szCs w:val="24"/>
        </w:rPr>
        <w:t xml:space="preserve"> </w:t>
      </w:r>
      <w:r w:rsidRPr="001B77F8">
        <w:rPr>
          <w:rFonts w:eastAsia="Times New Roman"/>
          <w:i/>
          <w:sz w:val="24"/>
          <w:szCs w:val="24"/>
        </w:rPr>
        <w:t xml:space="preserve">подготовки </w:t>
      </w:r>
      <w:r w:rsidR="00F73EFA" w:rsidRPr="001B77F8">
        <w:rPr>
          <w:rFonts w:eastAsia="Times New Roman"/>
          <w:i/>
          <w:sz w:val="24"/>
          <w:szCs w:val="24"/>
        </w:rPr>
        <w:t>специалистов среднего звена</w:t>
      </w:r>
    </w:p>
    <w:p w:rsidR="00CF5D3B" w:rsidRPr="001B77F8" w:rsidRDefault="00CF5D3B" w:rsidP="00CF5D3B">
      <w:pPr>
        <w:spacing w:after="0"/>
        <w:jc w:val="both"/>
        <w:rPr>
          <w:rFonts w:eastAsia="Times New Roman"/>
          <w:szCs w:val="28"/>
          <w:u w:val="single"/>
        </w:rPr>
      </w:pPr>
      <w:r w:rsidRPr="001B77F8">
        <w:rPr>
          <w:rFonts w:eastAsia="Times New Roman"/>
          <w:b/>
          <w:szCs w:val="28"/>
        </w:rPr>
        <w:t>в)</w:t>
      </w:r>
      <w:r w:rsidRPr="001B77F8">
        <w:rPr>
          <w:rFonts w:eastAsia="Times New Roman"/>
          <w:szCs w:val="28"/>
        </w:rPr>
        <w:t xml:space="preserve"> </w:t>
      </w:r>
      <w:r w:rsidRPr="001B77F8">
        <w:rPr>
          <w:rFonts w:eastAsia="Times New Roman"/>
          <w:szCs w:val="28"/>
          <w:u w:val="single"/>
        </w:rPr>
        <w:t>Требования к опыту практической работы:</w:t>
      </w:r>
    </w:p>
    <w:p w:rsidR="00DB1FF8" w:rsidRPr="001B77F8" w:rsidRDefault="00AF0F75" w:rsidP="00DB1FF8">
      <w:pPr>
        <w:spacing w:after="0"/>
        <w:ind w:firstLine="142"/>
        <w:jc w:val="both"/>
        <w:rPr>
          <w:rFonts w:eastAsia="Times New Roman"/>
          <w:i/>
          <w:sz w:val="24"/>
          <w:szCs w:val="24"/>
        </w:rPr>
      </w:pPr>
      <w:r w:rsidRPr="001B77F8">
        <w:rPr>
          <w:rFonts w:eastAsia="Times New Roman"/>
          <w:i/>
          <w:sz w:val="24"/>
          <w:szCs w:val="24"/>
        </w:rPr>
        <w:t xml:space="preserve">опыт практической работы по эксплуатации подъёмных сооружений не менее </w:t>
      </w:r>
      <w:r w:rsidRPr="001B77F8">
        <w:rPr>
          <w:rFonts w:eastAsia="Times New Roman"/>
          <w:b/>
          <w:i/>
          <w:sz w:val="24"/>
          <w:szCs w:val="24"/>
        </w:rPr>
        <w:t>6</w:t>
      </w:r>
      <w:r w:rsidR="000844CC" w:rsidRPr="001B77F8">
        <w:rPr>
          <w:rFonts w:eastAsia="Times New Roman"/>
          <w:b/>
          <w:i/>
          <w:sz w:val="24"/>
          <w:szCs w:val="24"/>
        </w:rPr>
        <w:t xml:space="preserve"> (</w:t>
      </w:r>
      <w:r w:rsidRPr="001B77F8">
        <w:rPr>
          <w:rFonts w:eastAsia="Times New Roman"/>
          <w:b/>
          <w:i/>
          <w:sz w:val="24"/>
          <w:szCs w:val="24"/>
        </w:rPr>
        <w:t>шести</w:t>
      </w:r>
      <w:r w:rsidR="000844CC" w:rsidRPr="001B77F8">
        <w:rPr>
          <w:rFonts w:eastAsia="Times New Roman"/>
          <w:b/>
          <w:i/>
          <w:sz w:val="24"/>
          <w:szCs w:val="24"/>
        </w:rPr>
        <w:t>)</w:t>
      </w:r>
      <w:r w:rsidRPr="001B77F8">
        <w:rPr>
          <w:rFonts w:eastAsia="Times New Roman"/>
          <w:i/>
          <w:sz w:val="24"/>
          <w:szCs w:val="24"/>
        </w:rPr>
        <w:t xml:space="preserve"> месяцев</w:t>
      </w:r>
      <w:r w:rsidR="00DB1FF8" w:rsidRPr="001B77F8">
        <w:rPr>
          <w:rFonts w:eastAsia="Times New Roman"/>
          <w:i/>
          <w:sz w:val="24"/>
          <w:szCs w:val="24"/>
        </w:rPr>
        <w:t xml:space="preserve"> </w:t>
      </w:r>
    </w:p>
    <w:p w:rsidR="00CF5D3B" w:rsidRPr="001B77F8" w:rsidRDefault="00CF5D3B" w:rsidP="00CF5D3B">
      <w:pPr>
        <w:spacing w:after="0"/>
        <w:jc w:val="both"/>
        <w:rPr>
          <w:rFonts w:eastAsia="Times New Roman"/>
          <w:szCs w:val="28"/>
          <w:u w:val="single"/>
        </w:rPr>
      </w:pPr>
      <w:r w:rsidRPr="001B77F8">
        <w:rPr>
          <w:rFonts w:eastAsia="Times New Roman"/>
          <w:b/>
          <w:szCs w:val="28"/>
        </w:rPr>
        <w:t>г)</w:t>
      </w:r>
      <w:r w:rsidRPr="001B77F8">
        <w:rPr>
          <w:rFonts w:eastAsia="Times New Roman"/>
          <w:szCs w:val="28"/>
        </w:rPr>
        <w:t xml:space="preserve"> </w:t>
      </w:r>
      <w:r w:rsidRPr="001B77F8">
        <w:rPr>
          <w:rFonts w:eastAsia="Times New Roman"/>
          <w:szCs w:val="28"/>
          <w:u w:val="single"/>
        </w:rPr>
        <w:t>Особые условия допуска к работе:</w:t>
      </w:r>
    </w:p>
    <w:p w:rsidR="00871D12" w:rsidRPr="001B77F8" w:rsidRDefault="002363E3" w:rsidP="00CF5D3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1B77F8">
        <w:rPr>
          <w:rFonts w:eastAsia="Times New Roman"/>
          <w:i/>
          <w:sz w:val="24"/>
          <w:szCs w:val="24"/>
        </w:rPr>
        <w:t xml:space="preserve">- </w:t>
      </w:r>
      <w:r w:rsidR="00C8590A" w:rsidRPr="001B77F8">
        <w:rPr>
          <w:rFonts w:eastAsia="Times New Roman"/>
          <w:i/>
          <w:sz w:val="24"/>
          <w:szCs w:val="24"/>
        </w:rPr>
        <w:t>у</w:t>
      </w:r>
      <w:r w:rsidR="002A29F4" w:rsidRPr="001B77F8">
        <w:rPr>
          <w:rFonts w:eastAsia="Times New Roman"/>
          <w:i/>
          <w:sz w:val="24"/>
          <w:szCs w:val="24"/>
        </w:rPr>
        <w:t xml:space="preserve">словия допуска специалистов к выполнению обязанностей устанавливаются в соответствии </w:t>
      </w:r>
    </w:p>
    <w:p w:rsidR="002363E3" w:rsidRPr="001B77F8" w:rsidRDefault="00871D12" w:rsidP="00CF5D3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1B77F8">
        <w:rPr>
          <w:rFonts w:eastAsia="Times New Roman"/>
          <w:i/>
          <w:sz w:val="24"/>
          <w:szCs w:val="24"/>
        </w:rPr>
        <w:t xml:space="preserve">  </w:t>
      </w:r>
      <w:r w:rsidR="002A29F4" w:rsidRPr="001B77F8">
        <w:rPr>
          <w:rFonts w:eastAsia="Times New Roman"/>
          <w:i/>
          <w:sz w:val="24"/>
          <w:szCs w:val="24"/>
        </w:rPr>
        <w:t>с требованиями законодательства</w:t>
      </w:r>
      <w:r w:rsidR="002363E3" w:rsidRPr="001B77F8">
        <w:rPr>
          <w:rFonts w:eastAsia="Times New Roman"/>
          <w:i/>
          <w:sz w:val="24"/>
          <w:szCs w:val="24"/>
        </w:rPr>
        <w:t>;</w:t>
      </w:r>
    </w:p>
    <w:p w:rsidR="00CF5D3B" w:rsidRPr="001B77F8" w:rsidRDefault="002363E3" w:rsidP="00CF5D3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1B77F8">
        <w:rPr>
          <w:rFonts w:eastAsia="Times New Roman"/>
          <w:i/>
          <w:sz w:val="24"/>
          <w:szCs w:val="24"/>
        </w:rPr>
        <w:t xml:space="preserve">- наличие не ниже </w:t>
      </w:r>
      <w:r w:rsidRPr="001B77F8">
        <w:rPr>
          <w:rFonts w:eastAsia="Times New Roman"/>
          <w:b/>
          <w:i/>
          <w:sz w:val="24"/>
          <w:szCs w:val="24"/>
          <w:lang w:val="en-US"/>
        </w:rPr>
        <w:t>III</w:t>
      </w:r>
      <w:r w:rsidRPr="001B77F8">
        <w:rPr>
          <w:rFonts w:eastAsia="Times New Roman"/>
          <w:b/>
          <w:i/>
          <w:sz w:val="24"/>
          <w:szCs w:val="24"/>
        </w:rPr>
        <w:t xml:space="preserve"> группы</w:t>
      </w:r>
      <w:r w:rsidRPr="001B77F8">
        <w:rPr>
          <w:rFonts w:eastAsia="Times New Roman"/>
          <w:i/>
          <w:sz w:val="24"/>
          <w:szCs w:val="24"/>
        </w:rPr>
        <w:t xml:space="preserve"> по электробезопасности напряжением до 1000 В</w:t>
      </w:r>
      <w:r w:rsidR="002A29F4" w:rsidRPr="001B77F8">
        <w:rPr>
          <w:rFonts w:eastAsia="Times New Roman"/>
          <w:i/>
          <w:sz w:val="24"/>
          <w:szCs w:val="24"/>
        </w:rPr>
        <w:t xml:space="preserve"> </w:t>
      </w:r>
    </w:p>
    <w:p w:rsidR="00F318D5" w:rsidRPr="008D462F" w:rsidRDefault="00F318D5" w:rsidP="00E6208D">
      <w:pPr>
        <w:spacing w:after="0" w:line="240" w:lineRule="auto"/>
        <w:jc w:val="both"/>
        <w:rPr>
          <w:rFonts w:eastAsia="Times New Roman"/>
          <w:i/>
          <w:szCs w:val="28"/>
        </w:rPr>
      </w:pPr>
    </w:p>
    <w:p w:rsidR="00B07BA2" w:rsidRDefault="00B07BA2">
      <w:pPr>
        <w:spacing w:after="0" w:line="240" w:lineRule="auto"/>
        <w:rPr>
          <w:rFonts w:eastAsia="Times New Roman"/>
          <w:color w:val="7030A0"/>
          <w:szCs w:val="28"/>
        </w:rPr>
      </w:pPr>
      <w:r>
        <w:rPr>
          <w:rFonts w:eastAsia="Times New Roman"/>
          <w:color w:val="7030A0"/>
          <w:szCs w:val="28"/>
        </w:rPr>
        <w:br w:type="page"/>
      </w:r>
    </w:p>
    <w:p w:rsidR="00B07BA2" w:rsidRDefault="00B07BA2" w:rsidP="00CD79D1">
      <w:pPr>
        <w:spacing w:after="0" w:line="240" w:lineRule="auto"/>
        <w:jc w:val="both"/>
        <w:rPr>
          <w:rFonts w:eastAsia="Times New Roman"/>
          <w:color w:val="7030A0"/>
          <w:szCs w:val="28"/>
        </w:rPr>
        <w:sectPr w:rsidR="00B07BA2" w:rsidSect="00956393">
          <w:footerReference w:type="default" r:id="rId7"/>
          <w:pgSz w:w="11906" w:h="16838"/>
          <w:pgMar w:top="397" w:right="851" w:bottom="397" w:left="1134" w:header="709" w:footer="709" w:gutter="0"/>
          <w:cols w:space="708"/>
          <w:docGrid w:linePitch="381"/>
        </w:sectPr>
      </w:pPr>
    </w:p>
    <w:p w:rsidR="004B600B" w:rsidRPr="001B77F8" w:rsidRDefault="004B600B" w:rsidP="004B600B">
      <w:pPr>
        <w:spacing w:after="0" w:line="240" w:lineRule="auto"/>
        <w:jc w:val="both"/>
        <w:rPr>
          <w:rFonts w:eastAsia="Times New Roman"/>
          <w:b/>
          <w:szCs w:val="28"/>
        </w:rPr>
      </w:pPr>
      <w:r w:rsidRPr="001B77F8">
        <w:rPr>
          <w:rFonts w:eastAsia="Times New Roman"/>
          <w:b/>
          <w:szCs w:val="28"/>
        </w:rPr>
        <w:lastRenderedPageBreak/>
        <w:t>5. Спецификация заданий для теоретического этапа профессионального экзамена</w:t>
      </w:r>
    </w:p>
    <w:p w:rsidR="004B600B" w:rsidRPr="001B77F8" w:rsidRDefault="004B600B" w:rsidP="00CD79D1">
      <w:pPr>
        <w:spacing w:after="0" w:line="240" w:lineRule="auto"/>
        <w:jc w:val="both"/>
        <w:rPr>
          <w:rFonts w:eastAsia="Times New Roman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5387"/>
        <w:gridCol w:w="2693"/>
      </w:tblGrid>
      <w:tr w:rsidR="001B77F8" w:rsidRPr="001B77F8" w:rsidTr="004B600B">
        <w:tc>
          <w:tcPr>
            <w:tcW w:w="7366" w:type="dxa"/>
          </w:tcPr>
          <w:p w:rsidR="00C8590A" w:rsidRPr="001B77F8" w:rsidRDefault="00C8590A" w:rsidP="004B600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77F8">
              <w:rPr>
                <w:rFonts w:eastAsia="Times New Roman"/>
                <w:b/>
                <w:sz w:val="24"/>
                <w:szCs w:val="24"/>
              </w:rPr>
              <w:t xml:space="preserve">Знания, умения в соответствии с </w:t>
            </w:r>
            <w:r w:rsidR="00522007" w:rsidRPr="001B77F8">
              <w:rPr>
                <w:rFonts w:eastAsia="Times New Roman"/>
                <w:b/>
                <w:sz w:val="24"/>
                <w:szCs w:val="24"/>
              </w:rPr>
              <w:t>т</w:t>
            </w:r>
            <w:r w:rsidRPr="001B77F8">
              <w:rPr>
                <w:rFonts w:eastAsia="Times New Roman"/>
                <w:b/>
                <w:sz w:val="24"/>
                <w:szCs w:val="24"/>
              </w:rPr>
              <w:t>ребованиями к квалификации, на соответствие которым проводится оценка квалификации</w:t>
            </w:r>
          </w:p>
          <w:p w:rsidR="00191DA7" w:rsidRPr="001B77F8" w:rsidRDefault="00191DA7" w:rsidP="004B600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91DA7" w:rsidRPr="001B77F8" w:rsidRDefault="00191DA7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8590A" w:rsidRPr="001B77F8" w:rsidRDefault="00C8590A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77F8">
              <w:rPr>
                <w:rFonts w:eastAsia="Times New Roman"/>
                <w:b/>
                <w:sz w:val="24"/>
                <w:szCs w:val="24"/>
              </w:rPr>
              <w:t>Критерии оценки квалификации</w:t>
            </w:r>
          </w:p>
        </w:tc>
        <w:tc>
          <w:tcPr>
            <w:tcW w:w="2693" w:type="dxa"/>
          </w:tcPr>
          <w:p w:rsidR="00191DA7" w:rsidRPr="001B77F8" w:rsidRDefault="00191DA7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8590A" w:rsidRPr="001B77F8" w:rsidRDefault="00C8590A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77F8">
              <w:rPr>
                <w:rFonts w:eastAsia="Times New Roman"/>
                <w:b/>
                <w:sz w:val="24"/>
                <w:szCs w:val="24"/>
              </w:rPr>
              <w:t>Тип и №№ заданий</w:t>
            </w:r>
          </w:p>
        </w:tc>
      </w:tr>
      <w:tr w:rsidR="001B77F8" w:rsidRPr="001B77F8" w:rsidTr="004B600B">
        <w:tc>
          <w:tcPr>
            <w:tcW w:w="7366" w:type="dxa"/>
          </w:tcPr>
          <w:p w:rsidR="00B75A1E" w:rsidRPr="001B77F8" w:rsidRDefault="00205B1D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77F8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75A1E" w:rsidRPr="001B77F8" w:rsidRDefault="00205B1D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77F8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75A1E" w:rsidRPr="001B77F8" w:rsidRDefault="00205B1D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77F8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1B77F8" w:rsidRPr="001B77F8" w:rsidTr="004B600B">
        <w:tc>
          <w:tcPr>
            <w:tcW w:w="7366" w:type="dxa"/>
          </w:tcPr>
          <w:p w:rsidR="00917FBF" w:rsidRPr="001B77F8" w:rsidRDefault="00917FBF" w:rsidP="00917FB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B77F8">
              <w:rPr>
                <w:rFonts w:eastAsia="Times New Roman"/>
                <w:b/>
                <w:sz w:val="22"/>
                <w:szCs w:val="22"/>
              </w:rPr>
              <w:t>1. Трудовая функция А /01.6:</w:t>
            </w:r>
          </w:p>
          <w:p w:rsidR="00917FBF" w:rsidRPr="001B77F8" w:rsidRDefault="00917FBF" w:rsidP="00917FB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B77F8">
              <w:rPr>
                <w:rFonts w:eastAsia="Times New Roman"/>
                <w:b/>
                <w:i/>
                <w:sz w:val="22"/>
                <w:szCs w:val="22"/>
              </w:rPr>
              <w:t>Обеспечение безопасной эксплуатации платформ подъёмных для инвалидов</w:t>
            </w:r>
          </w:p>
        </w:tc>
        <w:tc>
          <w:tcPr>
            <w:tcW w:w="5387" w:type="dxa"/>
          </w:tcPr>
          <w:p w:rsidR="00917FBF" w:rsidRPr="001B77F8" w:rsidRDefault="00917FBF" w:rsidP="009E17F3">
            <w:pPr>
              <w:spacing w:after="0" w:line="240" w:lineRule="auto"/>
              <w:ind w:firstLine="176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1B77F8">
              <w:rPr>
                <w:rFonts w:eastAsia="Times New Roman"/>
                <w:b/>
                <w:i/>
                <w:sz w:val="22"/>
                <w:szCs w:val="22"/>
              </w:rPr>
              <w:t xml:space="preserve">Правильное/неправильное выполнение комплекта тестовых заданий, содержащего 20 (двадцать) тестовых вопросов </w:t>
            </w:r>
            <w:r w:rsidRPr="001B77F8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по знаниям,</w:t>
            </w:r>
            <w:r w:rsidRPr="001B77F8">
              <w:rPr>
                <w:rFonts w:eastAsia="Times New Roman"/>
                <w:b/>
                <w:i/>
                <w:sz w:val="22"/>
                <w:szCs w:val="22"/>
              </w:rPr>
              <w:t xml:space="preserve"> предусмотренным трудовой функцией А/01.6 </w:t>
            </w:r>
            <w:r w:rsidRPr="001B77F8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из следующих документов:</w:t>
            </w:r>
          </w:p>
        </w:tc>
        <w:tc>
          <w:tcPr>
            <w:tcW w:w="2693" w:type="dxa"/>
          </w:tcPr>
          <w:p w:rsidR="00917FBF" w:rsidRPr="001B77F8" w:rsidRDefault="00917FBF" w:rsidP="00977F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17FBF" w:rsidRPr="001B77F8" w:rsidRDefault="00917FBF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B77F8">
              <w:rPr>
                <w:rFonts w:eastAsia="Times New Roman"/>
                <w:b/>
                <w:sz w:val="22"/>
                <w:szCs w:val="22"/>
              </w:rPr>
              <w:t>Задания с выбором ответа</w:t>
            </w:r>
          </w:p>
        </w:tc>
      </w:tr>
      <w:tr w:rsidR="001B77F8" w:rsidRPr="001B77F8" w:rsidTr="004B600B">
        <w:tc>
          <w:tcPr>
            <w:tcW w:w="7366" w:type="dxa"/>
          </w:tcPr>
          <w:p w:rsidR="009E17F3" w:rsidRPr="001B77F8" w:rsidRDefault="009E17F3" w:rsidP="00B244CF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1.1 Знание</w:t>
            </w:r>
            <w:r w:rsidR="00B244CF" w:rsidRPr="001B77F8">
              <w:rPr>
                <w:rFonts w:eastAsia="Times New Roman"/>
                <w:sz w:val="20"/>
              </w:rPr>
              <w:t xml:space="preserve"> </w:t>
            </w:r>
            <w:r w:rsidR="00B244CF" w:rsidRPr="001B77F8">
              <w:rPr>
                <w:rFonts w:eastAsia="Times New Roman"/>
                <w:sz w:val="20"/>
                <w:u w:val="single"/>
              </w:rPr>
              <w:t>основных положений</w:t>
            </w:r>
            <w:r w:rsidR="00B244CF" w:rsidRPr="001B77F8">
              <w:rPr>
                <w:rFonts w:eastAsia="Times New Roman"/>
                <w:sz w:val="20"/>
              </w:rPr>
              <w:t xml:space="preserve"> Технического регламента Таможенного союза «Безопасность машин и оборудования» национальных</w:t>
            </w:r>
            <w:r w:rsidRPr="001B77F8">
              <w:rPr>
                <w:sz w:val="20"/>
              </w:rPr>
              <w:t>, межгосударственных и отраслевых стандартов, технического регламента, стандарты организации, устанавливающих требования к безопасной эксплуатации платформ подъемных для инвалидов</w:t>
            </w:r>
          </w:p>
        </w:tc>
        <w:tc>
          <w:tcPr>
            <w:tcW w:w="5387" w:type="dxa"/>
          </w:tcPr>
          <w:p w:rsidR="009E17F3" w:rsidRPr="001B77F8" w:rsidRDefault="009E17F3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Технический регламент Таможенного союза «Безопасность машин и оборудования» (ТР ТС 010/2011)</w:t>
            </w:r>
          </w:p>
          <w:p w:rsidR="009E17F3" w:rsidRPr="001B77F8" w:rsidRDefault="009E17F3" w:rsidP="002C747D">
            <w:pPr>
              <w:spacing w:after="0" w:line="240" w:lineRule="auto"/>
              <w:jc w:val="center"/>
              <w:rPr>
                <w:sz w:val="20"/>
              </w:rPr>
            </w:pPr>
            <w:r w:rsidRPr="001B77F8">
              <w:rPr>
                <w:rFonts w:eastAsia="Times New Roman"/>
                <w:sz w:val="20"/>
              </w:rPr>
              <w:t>ГОСТ Р 5</w:t>
            </w:r>
            <w:r w:rsidR="002C747D" w:rsidRPr="001B77F8">
              <w:rPr>
                <w:rFonts w:eastAsia="Times New Roman"/>
                <w:sz w:val="20"/>
              </w:rPr>
              <w:t>5555</w:t>
            </w:r>
            <w:r w:rsidRPr="001B77F8">
              <w:rPr>
                <w:rFonts w:eastAsia="Times New Roman"/>
                <w:sz w:val="20"/>
              </w:rPr>
              <w:t>-</w:t>
            </w:r>
            <w:r w:rsidR="002C747D" w:rsidRPr="001B77F8">
              <w:rPr>
                <w:rFonts w:eastAsia="Times New Roman"/>
                <w:sz w:val="20"/>
              </w:rPr>
              <w:t>2013 «Платформы подъёмные для инвалидов и других маломобильных групп населения. Требования безопасности и доступности» Часть 1. Платформы подъёмные с вертикальным перемещением</w:t>
            </w:r>
            <w:r w:rsidRPr="001B77F8">
              <w:rPr>
                <w:sz w:val="20"/>
              </w:rPr>
              <w:t>"</w:t>
            </w:r>
          </w:p>
          <w:p w:rsidR="002C747D" w:rsidRPr="001B77F8" w:rsidRDefault="002C747D" w:rsidP="002C747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1B77F8">
              <w:rPr>
                <w:sz w:val="20"/>
              </w:rPr>
              <w:t>ГОСТ Р 55556-</w:t>
            </w:r>
            <w:r w:rsidRPr="001B77F8">
              <w:rPr>
                <w:rFonts w:eastAsia="Times New Roman"/>
                <w:sz w:val="20"/>
              </w:rPr>
              <w:t>2013 «Платформы подъёмные для инвалидов и других маломобильных групп населения. Требования безопасности и доступности» Часть 2. Платформы подъёмные с наклонным перемещением</w:t>
            </w:r>
          </w:p>
        </w:tc>
        <w:tc>
          <w:tcPr>
            <w:tcW w:w="2693" w:type="dxa"/>
          </w:tcPr>
          <w:p w:rsidR="009E17F3" w:rsidRPr="001B77F8" w:rsidRDefault="009E17F3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Задания</w:t>
            </w:r>
          </w:p>
          <w:p w:rsidR="009E17F3" w:rsidRPr="001B77F8" w:rsidRDefault="00F118B0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№№1 - 4</w:t>
            </w:r>
          </w:p>
          <w:p w:rsidR="00E5381C" w:rsidRPr="001B77F8" w:rsidRDefault="00E5381C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5381C" w:rsidRPr="001B77F8" w:rsidRDefault="00E5381C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5381C" w:rsidRPr="001B77F8" w:rsidRDefault="00E5381C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E17F3" w:rsidRPr="001B77F8" w:rsidRDefault="00E5381C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Задания </w:t>
            </w:r>
          </w:p>
          <w:p w:rsidR="00E5381C" w:rsidRPr="001B77F8" w:rsidRDefault="00E5381C" w:rsidP="009E17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 xml:space="preserve">№№1 </w:t>
            </w:r>
            <w:r w:rsidR="00F41AF1" w:rsidRPr="001B77F8">
              <w:rPr>
                <w:rFonts w:eastAsia="Times New Roman"/>
                <w:sz w:val="20"/>
              </w:rPr>
              <w:t>–</w:t>
            </w:r>
            <w:r w:rsidRPr="001B77F8">
              <w:rPr>
                <w:rFonts w:eastAsia="Times New Roman"/>
                <w:sz w:val="20"/>
              </w:rPr>
              <w:t xml:space="preserve"> 9</w:t>
            </w:r>
          </w:p>
        </w:tc>
      </w:tr>
      <w:tr w:rsidR="001B77F8" w:rsidRPr="001B77F8" w:rsidTr="004B600B">
        <w:tc>
          <w:tcPr>
            <w:tcW w:w="7366" w:type="dxa"/>
          </w:tcPr>
          <w:p w:rsidR="009E17F3" w:rsidRPr="001B77F8" w:rsidRDefault="004322EB" w:rsidP="004322E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1B77F8">
              <w:rPr>
                <w:sz w:val="20"/>
              </w:rPr>
              <w:t>1.2 Знание основных положений нормативных правовых актов, нормативно-технических документов, устанавливающих требования к безопасной эксплуатации платформ подъемных для инвалидов</w:t>
            </w:r>
          </w:p>
        </w:tc>
        <w:tc>
          <w:tcPr>
            <w:tcW w:w="5387" w:type="dxa"/>
          </w:tcPr>
          <w:p w:rsidR="00CC5A9D" w:rsidRPr="001B77F8" w:rsidRDefault="008E317A" w:rsidP="00CA4F09">
            <w:pPr>
              <w:spacing w:after="0" w:line="240" w:lineRule="auto"/>
              <w:ind w:firstLine="176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Правила организации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</w:t>
            </w:r>
            <w:r w:rsidR="008926FE" w:rsidRPr="001B77F8">
              <w:rPr>
                <w:rFonts w:eastAsia="Times New Roman"/>
                <w:sz w:val="20"/>
              </w:rPr>
              <w:t xml:space="preserve"> («Правила…»)</w:t>
            </w:r>
          </w:p>
          <w:p w:rsidR="008E317A" w:rsidRPr="001B77F8" w:rsidRDefault="00CC5A9D" w:rsidP="00CA4F09">
            <w:pPr>
              <w:spacing w:after="0" w:line="240" w:lineRule="auto"/>
              <w:ind w:firstLine="176"/>
              <w:jc w:val="center"/>
              <w:rPr>
                <w:rFonts w:eastAsia="Times New Roman"/>
                <w:sz w:val="20"/>
              </w:rPr>
            </w:pPr>
            <w:r w:rsidRPr="001B77F8">
              <w:rPr>
                <w:b/>
                <w:sz w:val="24"/>
                <w:szCs w:val="24"/>
              </w:rPr>
              <w:t xml:space="preserve"> </w:t>
            </w:r>
            <w:r w:rsidRPr="001B77F8">
              <w:rPr>
                <w:sz w:val="20"/>
              </w:rPr>
              <w:t>Профессиональный стандарт «Специалист по эксплуатации эскалаторов, пассажирских конвейеров и подъёмных платформ для инвалидов»</w:t>
            </w:r>
          </w:p>
        </w:tc>
        <w:tc>
          <w:tcPr>
            <w:tcW w:w="2693" w:type="dxa"/>
          </w:tcPr>
          <w:p w:rsidR="00F118B0" w:rsidRPr="001B77F8" w:rsidRDefault="00F118B0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Задания</w:t>
            </w:r>
          </w:p>
          <w:p w:rsidR="009E17F3" w:rsidRPr="001B77F8" w:rsidRDefault="00F118B0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№№1 - 22</w:t>
            </w:r>
          </w:p>
          <w:p w:rsidR="00CC5A9D" w:rsidRPr="001B77F8" w:rsidRDefault="00CC5A9D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5A9D" w:rsidRPr="001B77F8" w:rsidRDefault="00CC5A9D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5A9D" w:rsidRPr="001B77F8" w:rsidRDefault="00F118B0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Задания </w:t>
            </w:r>
          </w:p>
          <w:p w:rsidR="00CC5A9D" w:rsidRPr="001B77F8" w:rsidRDefault="00CC5A9D" w:rsidP="009E17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 xml:space="preserve">№№1 </w:t>
            </w:r>
            <w:r w:rsidR="00F41AF1" w:rsidRPr="001B77F8">
              <w:rPr>
                <w:rFonts w:eastAsia="Times New Roman"/>
                <w:sz w:val="20"/>
              </w:rPr>
              <w:t>–</w:t>
            </w:r>
            <w:r w:rsidRPr="001B77F8">
              <w:rPr>
                <w:rFonts w:eastAsia="Times New Roman"/>
                <w:sz w:val="20"/>
              </w:rPr>
              <w:t xml:space="preserve"> 4</w:t>
            </w:r>
          </w:p>
        </w:tc>
      </w:tr>
      <w:tr w:rsidR="001B77F8" w:rsidRPr="001B77F8" w:rsidTr="004B600B">
        <w:tc>
          <w:tcPr>
            <w:tcW w:w="7366" w:type="dxa"/>
          </w:tcPr>
          <w:p w:rsidR="004B600B" w:rsidRPr="001B77F8" w:rsidRDefault="008E7DBC" w:rsidP="008E7DBC">
            <w:pPr>
              <w:spacing w:after="0" w:line="240" w:lineRule="auto"/>
              <w:jc w:val="both"/>
              <w:rPr>
                <w:sz w:val="20"/>
              </w:rPr>
            </w:pPr>
            <w:r w:rsidRPr="001B77F8">
              <w:rPr>
                <w:sz w:val="20"/>
              </w:rPr>
              <w:t>1.3 Знание общих сведений об устройстве платформ подъемных для инвалидов</w:t>
            </w:r>
          </w:p>
        </w:tc>
        <w:tc>
          <w:tcPr>
            <w:tcW w:w="5387" w:type="dxa"/>
          </w:tcPr>
          <w:p w:rsidR="004B600B" w:rsidRPr="001B77F8" w:rsidRDefault="0047773D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ГОСТ Р 55555-2013</w:t>
            </w:r>
          </w:p>
          <w:p w:rsidR="0047773D" w:rsidRPr="001B77F8" w:rsidRDefault="0047773D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1B77F8">
              <w:rPr>
                <w:sz w:val="20"/>
              </w:rPr>
              <w:t>ГОСТ Р 55556-</w:t>
            </w:r>
            <w:r w:rsidRPr="001B77F8">
              <w:rPr>
                <w:rFonts w:eastAsia="Times New Roman"/>
                <w:sz w:val="20"/>
              </w:rPr>
              <w:t>2013</w:t>
            </w:r>
          </w:p>
        </w:tc>
        <w:tc>
          <w:tcPr>
            <w:tcW w:w="2693" w:type="dxa"/>
          </w:tcPr>
          <w:p w:rsidR="00E5381C" w:rsidRPr="001B77F8" w:rsidRDefault="00E5381C" w:rsidP="00E538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Задания </w:t>
            </w:r>
          </w:p>
          <w:p w:rsidR="004B600B" w:rsidRPr="001B77F8" w:rsidRDefault="00E5381C" w:rsidP="00E5381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 xml:space="preserve">№№1 </w:t>
            </w:r>
            <w:r w:rsidR="00F41AF1" w:rsidRPr="001B77F8">
              <w:rPr>
                <w:rFonts w:eastAsia="Times New Roman"/>
                <w:sz w:val="20"/>
              </w:rPr>
              <w:t>–</w:t>
            </w:r>
            <w:r w:rsidRPr="001B77F8">
              <w:rPr>
                <w:rFonts w:eastAsia="Times New Roman"/>
                <w:sz w:val="20"/>
              </w:rPr>
              <w:t xml:space="preserve"> 9</w:t>
            </w:r>
          </w:p>
        </w:tc>
      </w:tr>
      <w:tr w:rsidR="001B77F8" w:rsidRPr="001B77F8" w:rsidTr="004B600B">
        <w:tc>
          <w:tcPr>
            <w:tcW w:w="7366" w:type="dxa"/>
          </w:tcPr>
          <w:p w:rsidR="004322EB" w:rsidRPr="001B77F8" w:rsidRDefault="008E7DBC" w:rsidP="002F714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1B77F8">
              <w:rPr>
                <w:sz w:val="20"/>
              </w:rPr>
              <w:t>1.4</w:t>
            </w:r>
            <w:r w:rsidR="002F7144" w:rsidRPr="001B77F8">
              <w:rPr>
                <w:sz w:val="20"/>
              </w:rPr>
              <w:t xml:space="preserve"> </w:t>
            </w:r>
            <w:r w:rsidR="004322EB" w:rsidRPr="001B77F8">
              <w:rPr>
                <w:sz w:val="20"/>
              </w:rPr>
              <w:t>Знание необходимых условий для обеспечения безопасной эксплуатации платформ подъемных для инвалидов, содержащи</w:t>
            </w:r>
            <w:r w:rsidR="002F7144" w:rsidRPr="001B77F8">
              <w:rPr>
                <w:sz w:val="20"/>
              </w:rPr>
              <w:t>хся</w:t>
            </w:r>
            <w:r w:rsidR="004322EB" w:rsidRPr="001B77F8">
              <w:rPr>
                <w:sz w:val="20"/>
              </w:rPr>
              <w:t xml:space="preserve"> в инструкции (руководстве) по эксплуатации изготовителей данного технического устройства</w:t>
            </w:r>
          </w:p>
        </w:tc>
        <w:tc>
          <w:tcPr>
            <w:tcW w:w="5387" w:type="dxa"/>
          </w:tcPr>
          <w:p w:rsidR="004322EB" w:rsidRPr="001B77F8" w:rsidRDefault="0047773D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i/>
                <w:sz w:val="20"/>
              </w:rPr>
            </w:pPr>
            <w:r w:rsidRPr="001B77F8">
              <w:rPr>
                <w:rFonts w:eastAsia="Times New Roman"/>
                <w:sz w:val="20"/>
              </w:rPr>
              <w:t>Руководство (Инструкция) по эксплуатации платформы подъёмной для инвалидов</w:t>
            </w:r>
          </w:p>
        </w:tc>
        <w:tc>
          <w:tcPr>
            <w:tcW w:w="2693" w:type="dxa"/>
          </w:tcPr>
          <w:p w:rsidR="0015671F" w:rsidRPr="001B77F8" w:rsidRDefault="0015671F" w:rsidP="001567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Задания </w:t>
            </w:r>
          </w:p>
          <w:p w:rsidR="004322EB" w:rsidRPr="001B77F8" w:rsidRDefault="0015671F" w:rsidP="001567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 xml:space="preserve">№№1 </w:t>
            </w:r>
            <w:r w:rsidR="00F41AF1" w:rsidRPr="001B77F8">
              <w:rPr>
                <w:rFonts w:eastAsia="Times New Roman"/>
                <w:sz w:val="20"/>
              </w:rPr>
              <w:t>–</w:t>
            </w:r>
            <w:r w:rsidRPr="001B77F8">
              <w:rPr>
                <w:rFonts w:eastAsia="Times New Roman"/>
                <w:sz w:val="20"/>
              </w:rPr>
              <w:t xml:space="preserve"> 3</w:t>
            </w:r>
          </w:p>
        </w:tc>
      </w:tr>
      <w:tr w:rsidR="001B77F8" w:rsidRPr="001B77F8" w:rsidTr="004B600B">
        <w:tc>
          <w:tcPr>
            <w:tcW w:w="7366" w:type="dxa"/>
          </w:tcPr>
          <w:p w:rsidR="004322EB" w:rsidRPr="001B77F8" w:rsidRDefault="008E7DBC" w:rsidP="002F714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1B77F8">
              <w:rPr>
                <w:sz w:val="20"/>
              </w:rPr>
              <w:t>1.5</w:t>
            </w:r>
            <w:r w:rsidR="002F7144" w:rsidRPr="001B77F8">
              <w:rPr>
                <w:sz w:val="20"/>
              </w:rPr>
              <w:t xml:space="preserve"> Знание признаков отклонения условий эксплуатации платформ подъемных для инвалидов от номинальных</w:t>
            </w:r>
          </w:p>
        </w:tc>
        <w:tc>
          <w:tcPr>
            <w:tcW w:w="5387" w:type="dxa"/>
          </w:tcPr>
          <w:p w:rsidR="004322EB" w:rsidRPr="001B77F8" w:rsidRDefault="0047773D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Руководство (Инструкция) по эксплуатации платформы подъёмной для инвалидов</w:t>
            </w:r>
          </w:p>
          <w:p w:rsidR="00191DA7" w:rsidRPr="001B77F8" w:rsidRDefault="0047773D" w:rsidP="00191DA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Должностная инструкция специалиста, ответственного за организацию эксплуатации платформ подъёмных для инвалидов</w:t>
            </w:r>
          </w:p>
        </w:tc>
        <w:tc>
          <w:tcPr>
            <w:tcW w:w="2693" w:type="dxa"/>
          </w:tcPr>
          <w:p w:rsidR="0015671F" w:rsidRPr="001B77F8" w:rsidRDefault="0015671F" w:rsidP="001567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Задания </w:t>
            </w:r>
          </w:p>
          <w:p w:rsidR="004322EB" w:rsidRPr="001B77F8" w:rsidRDefault="0015671F" w:rsidP="001567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№№1 </w:t>
            </w:r>
            <w:r w:rsidR="00F41AF1" w:rsidRPr="001B77F8">
              <w:rPr>
                <w:rFonts w:eastAsia="Times New Roman"/>
                <w:sz w:val="20"/>
              </w:rPr>
              <w:t>–</w:t>
            </w:r>
            <w:r w:rsidRPr="001B77F8">
              <w:rPr>
                <w:rFonts w:eastAsia="Times New Roman"/>
                <w:sz w:val="20"/>
              </w:rPr>
              <w:t xml:space="preserve"> 3</w:t>
            </w:r>
          </w:p>
          <w:p w:rsidR="00F41AF1" w:rsidRPr="001B77F8" w:rsidRDefault="00F41AF1" w:rsidP="00F41A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Задания </w:t>
            </w:r>
          </w:p>
          <w:p w:rsidR="00F41AF1" w:rsidRPr="001B77F8" w:rsidRDefault="00F41AF1" w:rsidP="00F41A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>№№1 – 6</w:t>
            </w:r>
          </w:p>
        </w:tc>
      </w:tr>
      <w:tr w:rsidR="001B77F8" w:rsidRPr="001B77F8" w:rsidTr="004B600B">
        <w:tc>
          <w:tcPr>
            <w:tcW w:w="7366" w:type="dxa"/>
          </w:tcPr>
          <w:p w:rsidR="002F7144" w:rsidRPr="001B77F8" w:rsidRDefault="008E7DBC" w:rsidP="002F714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1B77F8">
              <w:rPr>
                <w:sz w:val="20"/>
              </w:rPr>
              <w:lastRenderedPageBreak/>
              <w:t>1.6</w:t>
            </w:r>
            <w:r w:rsidR="002F7144" w:rsidRPr="001B77F8">
              <w:rPr>
                <w:sz w:val="20"/>
              </w:rPr>
              <w:t xml:space="preserve"> Знание </w:t>
            </w:r>
            <w:r w:rsidR="004505C1" w:rsidRPr="001B77F8">
              <w:rPr>
                <w:sz w:val="20"/>
              </w:rPr>
              <w:t>требований</w:t>
            </w:r>
            <w:r w:rsidR="002F7144" w:rsidRPr="001B77F8">
              <w:rPr>
                <w:sz w:val="20"/>
              </w:rPr>
              <w:t xml:space="preserve"> к ведению документации по организации эксплуатации платформ подъемных для инвалидов</w:t>
            </w:r>
          </w:p>
        </w:tc>
        <w:tc>
          <w:tcPr>
            <w:tcW w:w="5387" w:type="dxa"/>
          </w:tcPr>
          <w:p w:rsidR="002F7144" w:rsidRPr="001B77F8" w:rsidRDefault="008926FE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>(«Правила…»)</w:t>
            </w:r>
          </w:p>
        </w:tc>
        <w:tc>
          <w:tcPr>
            <w:tcW w:w="2693" w:type="dxa"/>
          </w:tcPr>
          <w:p w:rsidR="000123C1" w:rsidRPr="001B77F8" w:rsidRDefault="000123C1" w:rsidP="000123C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Задания</w:t>
            </w:r>
          </w:p>
          <w:p w:rsidR="002F7144" w:rsidRPr="001B77F8" w:rsidRDefault="000123C1" w:rsidP="00A36F8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№№</w:t>
            </w:r>
            <w:r w:rsidR="00A36F8C" w:rsidRPr="001B77F8">
              <w:rPr>
                <w:rFonts w:eastAsia="Times New Roman"/>
                <w:sz w:val="20"/>
              </w:rPr>
              <w:t>9; 11; 13</w:t>
            </w:r>
          </w:p>
        </w:tc>
      </w:tr>
      <w:tr w:rsidR="001B77F8" w:rsidRPr="001B77F8" w:rsidTr="004B600B">
        <w:tc>
          <w:tcPr>
            <w:tcW w:w="7366" w:type="dxa"/>
          </w:tcPr>
          <w:p w:rsidR="002F7144" w:rsidRPr="001B77F8" w:rsidRDefault="008E7DBC" w:rsidP="004505C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1B77F8">
              <w:rPr>
                <w:sz w:val="20"/>
              </w:rPr>
              <w:t>1.7</w:t>
            </w:r>
            <w:r w:rsidR="004505C1" w:rsidRPr="001B77F8">
              <w:rPr>
                <w:sz w:val="20"/>
              </w:rPr>
              <w:t xml:space="preserve"> Знание основ организации труда и управления персоналом</w:t>
            </w:r>
          </w:p>
        </w:tc>
        <w:tc>
          <w:tcPr>
            <w:tcW w:w="5387" w:type="dxa"/>
          </w:tcPr>
          <w:p w:rsidR="002F7144" w:rsidRPr="001B77F8" w:rsidRDefault="00CA4F09" w:rsidP="008F6C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Должностная инструкция специалиста, ответственного за организацию эксплуатации платформ подъёмных для инвалидов</w:t>
            </w:r>
          </w:p>
        </w:tc>
        <w:tc>
          <w:tcPr>
            <w:tcW w:w="2693" w:type="dxa"/>
          </w:tcPr>
          <w:p w:rsidR="00F41AF1" w:rsidRPr="001B77F8" w:rsidRDefault="00F41AF1" w:rsidP="00F41A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Задани</w:t>
            </w:r>
            <w:r w:rsidR="00A36F8C" w:rsidRPr="001B77F8">
              <w:rPr>
                <w:rFonts w:eastAsia="Times New Roman"/>
                <w:sz w:val="20"/>
              </w:rPr>
              <w:t>е</w:t>
            </w:r>
            <w:r w:rsidRPr="001B77F8">
              <w:rPr>
                <w:rFonts w:eastAsia="Times New Roman"/>
                <w:sz w:val="20"/>
              </w:rPr>
              <w:t xml:space="preserve"> </w:t>
            </w:r>
          </w:p>
          <w:p w:rsidR="002F7144" w:rsidRPr="001B77F8" w:rsidRDefault="00A36F8C" w:rsidP="00A36F8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>№5</w:t>
            </w:r>
          </w:p>
        </w:tc>
      </w:tr>
      <w:tr w:rsidR="001B77F8" w:rsidRPr="001B77F8" w:rsidTr="004B600B">
        <w:tc>
          <w:tcPr>
            <w:tcW w:w="7366" w:type="dxa"/>
          </w:tcPr>
          <w:p w:rsidR="007C7A6C" w:rsidRPr="001B77F8" w:rsidRDefault="007C7A6C" w:rsidP="007C7A6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B77F8">
              <w:rPr>
                <w:rFonts w:eastAsia="Times New Roman"/>
                <w:b/>
                <w:sz w:val="22"/>
                <w:szCs w:val="22"/>
              </w:rPr>
              <w:t>2. Трудовая функция А /02.6:</w:t>
            </w:r>
          </w:p>
          <w:p w:rsidR="007C7A6C" w:rsidRPr="001B77F8" w:rsidRDefault="007C7A6C" w:rsidP="007C7A6C">
            <w:pPr>
              <w:spacing w:after="0" w:line="240" w:lineRule="auto"/>
              <w:ind w:firstLine="142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1B77F8">
              <w:rPr>
                <w:rFonts w:eastAsia="Times New Roman"/>
                <w:b/>
                <w:i/>
                <w:sz w:val="22"/>
                <w:szCs w:val="22"/>
              </w:rPr>
              <w:t>Организация и контроль деятельности персонала, осуществляющего эксплуатацию платформ подъёмных для инвалидов</w:t>
            </w:r>
          </w:p>
          <w:p w:rsidR="007C7A6C" w:rsidRPr="001B77F8" w:rsidRDefault="007C7A6C" w:rsidP="004505C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</w:tcPr>
          <w:p w:rsidR="007C7A6C" w:rsidRPr="001B77F8" w:rsidRDefault="007C7A6C" w:rsidP="00E65449">
            <w:pPr>
              <w:spacing w:after="0" w:line="240" w:lineRule="auto"/>
              <w:ind w:firstLine="176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1B77F8">
              <w:rPr>
                <w:rFonts w:eastAsia="Times New Roman"/>
                <w:b/>
                <w:i/>
                <w:sz w:val="22"/>
                <w:szCs w:val="22"/>
              </w:rPr>
              <w:t xml:space="preserve">Правильное/неправильное выполнение комплекта тестовых заданий, содержащего 20 (двадцать) тестовых вопросов </w:t>
            </w:r>
            <w:r w:rsidRPr="001B77F8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по знаниям,</w:t>
            </w:r>
            <w:r w:rsidRPr="001B77F8">
              <w:rPr>
                <w:rFonts w:eastAsia="Times New Roman"/>
                <w:b/>
                <w:i/>
                <w:sz w:val="22"/>
                <w:szCs w:val="22"/>
              </w:rPr>
              <w:t xml:space="preserve"> предусмотренным трудовой функцией А/02.6 </w:t>
            </w:r>
            <w:r w:rsidRPr="001B77F8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из следующих документов:</w:t>
            </w:r>
          </w:p>
        </w:tc>
        <w:tc>
          <w:tcPr>
            <w:tcW w:w="2693" w:type="dxa"/>
          </w:tcPr>
          <w:p w:rsidR="007C7A6C" w:rsidRPr="001B77F8" w:rsidRDefault="007C7A6C" w:rsidP="007C7A6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77F8">
              <w:rPr>
                <w:rFonts w:eastAsia="Times New Roman"/>
                <w:b/>
                <w:sz w:val="24"/>
                <w:szCs w:val="24"/>
              </w:rPr>
              <w:t>Задания с выбором ответа</w:t>
            </w:r>
          </w:p>
          <w:p w:rsidR="007C7A6C" w:rsidRPr="001B77F8" w:rsidRDefault="007C7A6C" w:rsidP="007C7A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77F8" w:rsidRPr="001B77F8" w:rsidTr="004B600B">
        <w:tc>
          <w:tcPr>
            <w:tcW w:w="7366" w:type="dxa"/>
          </w:tcPr>
          <w:p w:rsidR="007C7A6C" w:rsidRPr="001B77F8" w:rsidRDefault="00417B0D" w:rsidP="000466A2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2.1 </w:t>
            </w:r>
            <w:r w:rsidR="000466A2" w:rsidRPr="001B77F8">
              <w:rPr>
                <w:rFonts w:eastAsia="Times New Roman"/>
                <w:sz w:val="20"/>
              </w:rPr>
              <w:t>Знание м</w:t>
            </w:r>
            <w:r w:rsidR="000466A2" w:rsidRPr="001B77F8">
              <w:rPr>
                <w:sz w:val="20"/>
              </w:rPr>
              <w:t>етодов и правил</w:t>
            </w:r>
            <w:r w:rsidR="00C21983" w:rsidRPr="001B77F8">
              <w:rPr>
                <w:sz w:val="20"/>
              </w:rPr>
              <w:t xml:space="preserve"> безопасного ведения работ на платформах подъемных для инвалидов</w:t>
            </w:r>
          </w:p>
        </w:tc>
        <w:tc>
          <w:tcPr>
            <w:tcW w:w="5387" w:type="dxa"/>
          </w:tcPr>
          <w:p w:rsidR="008F6C00" w:rsidRPr="001B77F8" w:rsidRDefault="008F6C00" w:rsidP="008F6C00">
            <w:pPr>
              <w:spacing w:after="0" w:line="240" w:lineRule="auto"/>
              <w:ind w:firstLine="176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Руководство (Инструкция) по эксплуатации платформы подъёмной для инвалидов</w:t>
            </w:r>
          </w:p>
          <w:p w:rsidR="007C7A6C" w:rsidRPr="001B77F8" w:rsidRDefault="007C7A6C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:rsidR="00F41AF1" w:rsidRPr="001B77F8" w:rsidRDefault="00F41AF1" w:rsidP="00F41A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Задания </w:t>
            </w:r>
          </w:p>
          <w:p w:rsidR="007C7A6C" w:rsidRPr="001B77F8" w:rsidRDefault="00F41AF1" w:rsidP="00F41A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>№№1 – 3</w:t>
            </w:r>
          </w:p>
        </w:tc>
      </w:tr>
      <w:tr w:rsidR="001B77F8" w:rsidRPr="001B77F8" w:rsidTr="004B600B">
        <w:tc>
          <w:tcPr>
            <w:tcW w:w="7366" w:type="dxa"/>
          </w:tcPr>
          <w:p w:rsidR="00417B0D" w:rsidRPr="001B77F8" w:rsidRDefault="00C21983" w:rsidP="00A543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B77F8">
              <w:rPr>
                <w:rFonts w:eastAsia="Times New Roman"/>
                <w:sz w:val="22"/>
                <w:szCs w:val="22"/>
              </w:rPr>
              <w:t>2.2</w:t>
            </w:r>
            <w:r w:rsidRPr="001B77F8">
              <w:t xml:space="preserve"> </w:t>
            </w:r>
            <w:r w:rsidR="000466A2" w:rsidRPr="001B77F8">
              <w:rPr>
                <w:sz w:val="20"/>
              </w:rPr>
              <w:t>Знание п</w:t>
            </w:r>
            <w:r w:rsidRPr="001B77F8">
              <w:rPr>
                <w:sz w:val="20"/>
              </w:rPr>
              <w:t>орядк</w:t>
            </w:r>
            <w:r w:rsidR="000466A2" w:rsidRPr="001B77F8">
              <w:rPr>
                <w:sz w:val="20"/>
              </w:rPr>
              <w:t>а</w:t>
            </w:r>
            <w:r w:rsidRPr="001B77F8">
              <w:rPr>
                <w:sz w:val="20"/>
              </w:rPr>
              <w:t xml:space="preserve"> эвакуации инвалидов и других маломобильных групп граждан в случае аварийной остановки подъемных платфор</w:t>
            </w:r>
            <w:r w:rsidR="00A54356" w:rsidRPr="001B77F8">
              <w:rPr>
                <w:sz w:val="20"/>
              </w:rPr>
              <w:t>м для инвалидов</w:t>
            </w:r>
          </w:p>
        </w:tc>
        <w:tc>
          <w:tcPr>
            <w:tcW w:w="5387" w:type="dxa"/>
          </w:tcPr>
          <w:p w:rsidR="00417B0D" w:rsidRPr="001B77F8" w:rsidRDefault="008F6C00" w:rsidP="008F6C00">
            <w:pPr>
              <w:spacing w:after="0" w:line="240" w:lineRule="auto"/>
              <w:ind w:firstLine="176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Руководство (Инструкция) по эксплуатации платформы подъёмной для инвалидов</w:t>
            </w:r>
          </w:p>
        </w:tc>
        <w:tc>
          <w:tcPr>
            <w:tcW w:w="2693" w:type="dxa"/>
          </w:tcPr>
          <w:p w:rsidR="00D64FA9" w:rsidRPr="001B77F8" w:rsidRDefault="00D64FA9" w:rsidP="00D64F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Задания </w:t>
            </w:r>
          </w:p>
          <w:p w:rsidR="00417B0D" w:rsidRPr="001B77F8" w:rsidRDefault="00D64FA9" w:rsidP="00D64F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>№№1 – 3</w:t>
            </w:r>
          </w:p>
        </w:tc>
      </w:tr>
      <w:tr w:rsidR="001B77F8" w:rsidRPr="001B77F8" w:rsidTr="004B600B">
        <w:tc>
          <w:tcPr>
            <w:tcW w:w="7366" w:type="dxa"/>
          </w:tcPr>
          <w:p w:rsidR="00C21983" w:rsidRPr="001B77F8" w:rsidRDefault="000466A2" w:rsidP="00A5435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1B77F8">
              <w:rPr>
                <w:sz w:val="20"/>
              </w:rPr>
              <w:t xml:space="preserve">2.3 </w:t>
            </w:r>
            <w:r w:rsidR="00A54356" w:rsidRPr="001B77F8">
              <w:rPr>
                <w:sz w:val="20"/>
              </w:rPr>
              <w:t>Знания п</w:t>
            </w:r>
            <w:r w:rsidRPr="001B77F8">
              <w:rPr>
                <w:sz w:val="20"/>
              </w:rPr>
              <w:t>орядк</w:t>
            </w:r>
            <w:r w:rsidR="00A54356" w:rsidRPr="001B77F8">
              <w:rPr>
                <w:sz w:val="20"/>
              </w:rPr>
              <w:t>а</w:t>
            </w:r>
            <w:r w:rsidRPr="001B77F8">
              <w:rPr>
                <w:sz w:val="20"/>
              </w:rPr>
              <w:t xml:space="preserve"> ведения документации по эксплуатации платформ подъемных для инвалидов</w:t>
            </w:r>
          </w:p>
        </w:tc>
        <w:tc>
          <w:tcPr>
            <w:tcW w:w="5387" w:type="dxa"/>
          </w:tcPr>
          <w:p w:rsidR="00C21983" w:rsidRPr="001B77F8" w:rsidRDefault="00DF3A5C" w:rsidP="00DF3A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>Должностная инструкция специалиста, ответственного за организацию эксплуатации платформ подъёмных для инвалидов</w:t>
            </w:r>
          </w:p>
        </w:tc>
        <w:tc>
          <w:tcPr>
            <w:tcW w:w="2693" w:type="dxa"/>
          </w:tcPr>
          <w:p w:rsidR="00D64FA9" w:rsidRPr="001B77F8" w:rsidRDefault="00D64FA9" w:rsidP="00D64F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Задания </w:t>
            </w:r>
          </w:p>
          <w:p w:rsidR="00C21983" w:rsidRPr="001B77F8" w:rsidRDefault="00D64FA9" w:rsidP="00D64F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>№№1 – 6</w:t>
            </w:r>
          </w:p>
        </w:tc>
      </w:tr>
      <w:tr w:rsidR="001B77F8" w:rsidRPr="001B77F8" w:rsidTr="004B600B">
        <w:tc>
          <w:tcPr>
            <w:tcW w:w="7366" w:type="dxa"/>
          </w:tcPr>
          <w:p w:rsidR="000466A2" w:rsidRPr="001B77F8" w:rsidRDefault="000466A2" w:rsidP="00D64FA9">
            <w:pPr>
              <w:spacing w:after="0" w:line="240" w:lineRule="auto"/>
              <w:jc w:val="both"/>
              <w:rPr>
                <w:sz w:val="20"/>
              </w:rPr>
            </w:pPr>
            <w:r w:rsidRPr="001B77F8">
              <w:rPr>
                <w:sz w:val="20"/>
              </w:rPr>
              <w:t xml:space="preserve">2.4 </w:t>
            </w:r>
            <w:r w:rsidR="00D64FA9" w:rsidRPr="001B77F8">
              <w:rPr>
                <w:sz w:val="20"/>
              </w:rPr>
              <w:t>Знание т</w:t>
            </w:r>
            <w:r w:rsidRPr="001B77F8">
              <w:rPr>
                <w:sz w:val="20"/>
              </w:rPr>
              <w:t>ребовани</w:t>
            </w:r>
            <w:r w:rsidR="00D64FA9" w:rsidRPr="001B77F8">
              <w:rPr>
                <w:sz w:val="20"/>
              </w:rPr>
              <w:t>й</w:t>
            </w:r>
            <w:r w:rsidRPr="001B77F8">
              <w:rPr>
                <w:sz w:val="20"/>
              </w:rPr>
              <w:t xml:space="preserve"> охраны труда</w:t>
            </w:r>
          </w:p>
        </w:tc>
        <w:tc>
          <w:tcPr>
            <w:tcW w:w="5387" w:type="dxa"/>
          </w:tcPr>
          <w:p w:rsidR="000466A2" w:rsidRPr="001B77F8" w:rsidRDefault="00DF3A5C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B77F8">
              <w:rPr>
                <w:rFonts w:eastAsia="Times New Roman"/>
                <w:sz w:val="20"/>
              </w:rPr>
              <w:t>Должностная инструкция специалиста, ответственного за организацию эксплуатации платформ подъёмных для инвалидов</w:t>
            </w:r>
          </w:p>
        </w:tc>
        <w:tc>
          <w:tcPr>
            <w:tcW w:w="2693" w:type="dxa"/>
          </w:tcPr>
          <w:p w:rsidR="00D64FA9" w:rsidRPr="001B77F8" w:rsidRDefault="00D64FA9" w:rsidP="00D64F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B77F8">
              <w:rPr>
                <w:rFonts w:eastAsia="Times New Roman"/>
                <w:sz w:val="20"/>
              </w:rPr>
              <w:t xml:space="preserve">Задания </w:t>
            </w:r>
          </w:p>
          <w:p w:rsidR="000466A2" w:rsidRPr="001B77F8" w:rsidRDefault="00A36F8C" w:rsidP="00D64F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77F8">
              <w:rPr>
                <w:rFonts w:eastAsia="Times New Roman"/>
                <w:sz w:val="20"/>
              </w:rPr>
              <w:t>№5</w:t>
            </w:r>
          </w:p>
        </w:tc>
      </w:tr>
      <w:tr w:rsidR="001B77F8" w:rsidRPr="001B77F8" w:rsidTr="004B600B">
        <w:tc>
          <w:tcPr>
            <w:tcW w:w="7366" w:type="dxa"/>
          </w:tcPr>
          <w:p w:rsidR="00C21983" w:rsidRPr="001B77F8" w:rsidRDefault="00C21983" w:rsidP="007C7A6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C21983" w:rsidRPr="001B77F8" w:rsidRDefault="004A7570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B77F8">
              <w:rPr>
                <w:rFonts w:eastAsia="Times New Roman"/>
                <w:b/>
                <w:sz w:val="24"/>
                <w:szCs w:val="24"/>
              </w:rPr>
              <w:t xml:space="preserve">  Для получения положительной оценки соискатель должен дать </w:t>
            </w:r>
            <w:r w:rsidRPr="001B77F8">
              <w:rPr>
                <w:rFonts w:eastAsia="Times New Roman"/>
                <w:b/>
                <w:sz w:val="24"/>
                <w:szCs w:val="24"/>
                <w:u w:val="single"/>
              </w:rPr>
              <w:t>не менее 80%</w:t>
            </w:r>
            <w:r w:rsidRPr="001B77F8">
              <w:rPr>
                <w:rFonts w:eastAsia="Times New Roman"/>
                <w:b/>
                <w:sz w:val="24"/>
                <w:szCs w:val="24"/>
              </w:rPr>
              <w:t xml:space="preserve"> правильных ответов</w:t>
            </w:r>
          </w:p>
        </w:tc>
        <w:tc>
          <w:tcPr>
            <w:tcW w:w="2693" w:type="dxa"/>
          </w:tcPr>
          <w:p w:rsidR="00C21983" w:rsidRPr="001B77F8" w:rsidRDefault="00C21983" w:rsidP="007C7A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07BA2" w:rsidRPr="001B77F8" w:rsidRDefault="00B07BA2" w:rsidP="00CD79D1">
      <w:pPr>
        <w:spacing w:after="0" w:line="240" w:lineRule="auto"/>
        <w:jc w:val="both"/>
        <w:rPr>
          <w:rFonts w:eastAsia="Times New Roman"/>
          <w:szCs w:val="28"/>
        </w:rPr>
        <w:sectPr w:rsidR="00B07BA2" w:rsidRPr="001B77F8" w:rsidSect="00B07BA2">
          <w:pgSz w:w="16838" w:h="11906" w:orient="landscape"/>
          <w:pgMar w:top="1134" w:right="397" w:bottom="851" w:left="397" w:header="709" w:footer="709" w:gutter="0"/>
          <w:cols w:space="708"/>
          <w:docGrid w:linePitch="381"/>
        </w:sectPr>
      </w:pPr>
    </w:p>
    <w:p w:rsidR="00CD79D1" w:rsidRPr="001B77F8" w:rsidRDefault="00CD79D1" w:rsidP="00CD79D1">
      <w:pPr>
        <w:spacing w:after="0" w:line="240" w:lineRule="auto"/>
        <w:jc w:val="both"/>
        <w:rPr>
          <w:rFonts w:eastAsia="Times New Roman"/>
          <w:szCs w:val="28"/>
        </w:rPr>
      </w:pPr>
    </w:p>
    <w:p w:rsidR="001F0DC4" w:rsidRPr="001B77F8" w:rsidRDefault="001F0DC4" w:rsidP="00DB20F5">
      <w:pPr>
        <w:spacing w:after="0" w:line="240" w:lineRule="auto"/>
        <w:ind w:firstLine="284"/>
        <w:jc w:val="both"/>
        <w:rPr>
          <w:rFonts w:eastAsia="Times New Roman"/>
          <w:szCs w:val="28"/>
        </w:rPr>
      </w:pPr>
      <w:r w:rsidRPr="001B77F8">
        <w:rPr>
          <w:rFonts w:eastAsia="Times New Roman"/>
          <w:szCs w:val="28"/>
        </w:rPr>
        <w:t>Общая информация по структуре заданий для теоретического этапа профессионального экзамена:</w:t>
      </w:r>
    </w:p>
    <w:p w:rsidR="001F0DC4" w:rsidRPr="001B77F8" w:rsidRDefault="001F0DC4" w:rsidP="00CD79D1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1B77F8">
        <w:rPr>
          <w:rFonts w:eastAsia="Times New Roman"/>
          <w:sz w:val="24"/>
          <w:szCs w:val="24"/>
        </w:rPr>
        <w:t>Количество заданий с выбором ответов</w:t>
      </w:r>
      <w:r w:rsidR="00037D6D" w:rsidRPr="001B77F8">
        <w:rPr>
          <w:rFonts w:eastAsia="Times New Roman"/>
          <w:sz w:val="24"/>
          <w:szCs w:val="24"/>
        </w:rPr>
        <w:t xml:space="preserve">: </w:t>
      </w:r>
      <w:r w:rsidR="000844CC" w:rsidRPr="001B77F8">
        <w:rPr>
          <w:rFonts w:eastAsia="Times New Roman"/>
          <w:b/>
          <w:i/>
          <w:sz w:val="24"/>
          <w:szCs w:val="24"/>
        </w:rPr>
        <w:t>55</w:t>
      </w:r>
      <w:r w:rsidR="00037D6D" w:rsidRPr="001B77F8">
        <w:rPr>
          <w:rFonts w:eastAsia="Times New Roman"/>
          <w:b/>
          <w:i/>
          <w:sz w:val="24"/>
          <w:szCs w:val="24"/>
        </w:rPr>
        <w:t xml:space="preserve"> (</w:t>
      </w:r>
      <w:r w:rsidR="000844CC" w:rsidRPr="001B77F8">
        <w:rPr>
          <w:rFonts w:eastAsia="Times New Roman"/>
          <w:b/>
          <w:i/>
          <w:sz w:val="24"/>
          <w:szCs w:val="24"/>
        </w:rPr>
        <w:t>пятьдесят пять</w:t>
      </w:r>
      <w:r w:rsidR="00037D6D" w:rsidRPr="001B77F8">
        <w:rPr>
          <w:rFonts w:eastAsia="Times New Roman"/>
          <w:b/>
          <w:i/>
          <w:sz w:val="24"/>
          <w:szCs w:val="24"/>
        </w:rPr>
        <w:t>)</w:t>
      </w:r>
      <w:r w:rsidR="00037D6D" w:rsidRPr="001B77F8">
        <w:rPr>
          <w:rFonts w:eastAsia="Times New Roman"/>
          <w:b/>
          <w:sz w:val="24"/>
          <w:szCs w:val="24"/>
        </w:rPr>
        <w:t xml:space="preserve"> </w:t>
      </w:r>
      <w:r w:rsidRPr="001B77F8">
        <w:rPr>
          <w:rFonts w:eastAsia="Times New Roman"/>
          <w:b/>
          <w:sz w:val="24"/>
          <w:szCs w:val="24"/>
        </w:rPr>
        <w:t xml:space="preserve"> </w:t>
      </w:r>
    </w:p>
    <w:p w:rsidR="00037D6D" w:rsidRPr="001B77F8" w:rsidRDefault="00037D6D" w:rsidP="00DB0E7C">
      <w:pPr>
        <w:spacing w:after="0"/>
        <w:jc w:val="both"/>
        <w:rPr>
          <w:rFonts w:eastAsia="Times New Roman"/>
          <w:sz w:val="24"/>
          <w:szCs w:val="24"/>
        </w:rPr>
      </w:pPr>
      <w:r w:rsidRPr="001B77F8">
        <w:rPr>
          <w:rFonts w:eastAsia="Times New Roman"/>
          <w:sz w:val="24"/>
          <w:szCs w:val="24"/>
        </w:rPr>
        <w:t xml:space="preserve">Количество заданий с открытым ответом: </w:t>
      </w:r>
      <w:r w:rsidRPr="001B77F8">
        <w:rPr>
          <w:rFonts w:eastAsia="Times New Roman"/>
          <w:i/>
          <w:sz w:val="24"/>
          <w:szCs w:val="24"/>
        </w:rPr>
        <w:t xml:space="preserve">не нашли применения </w:t>
      </w:r>
      <w:r w:rsidR="00D54BBF" w:rsidRPr="001B77F8">
        <w:rPr>
          <w:rFonts w:eastAsia="Times New Roman"/>
          <w:i/>
          <w:sz w:val="24"/>
          <w:szCs w:val="24"/>
        </w:rPr>
        <w:t xml:space="preserve">          </w:t>
      </w:r>
    </w:p>
    <w:p w:rsidR="00D75336" w:rsidRPr="001B77F8" w:rsidRDefault="00037D6D" w:rsidP="00DB0E7C">
      <w:pPr>
        <w:spacing w:after="0"/>
        <w:jc w:val="both"/>
        <w:rPr>
          <w:rFonts w:eastAsia="Times New Roman"/>
          <w:sz w:val="24"/>
          <w:szCs w:val="24"/>
        </w:rPr>
      </w:pPr>
      <w:r w:rsidRPr="001B77F8">
        <w:rPr>
          <w:rFonts w:eastAsia="Times New Roman"/>
          <w:sz w:val="24"/>
          <w:szCs w:val="24"/>
        </w:rPr>
        <w:t>Количество заданий</w:t>
      </w:r>
      <w:r w:rsidR="00D54BBF" w:rsidRPr="001B77F8">
        <w:rPr>
          <w:rFonts w:eastAsia="Times New Roman"/>
          <w:sz w:val="24"/>
          <w:szCs w:val="24"/>
        </w:rPr>
        <w:t xml:space="preserve"> </w:t>
      </w:r>
      <w:r w:rsidRPr="001B77F8">
        <w:rPr>
          <w:rFonts w:eastAsia="Times New Roman"/>
          <w:sz w:val="24"/>
          <w:szCs w:val="24"/>
        </w:rPr>
        <w:t xml:space="preserve">на установление соответствия: </w:t>
      </w:r>
      <w:r w:rsidR="00CD0190" w:rsidRPr="001B77F8">
        <w:rPr>
          <w:rFonts w:eastAsia="Times New Roman"/>
          <w:i/>
          <w:sz w:val="24"/>
          <w:szCs w:val="24"/>
        </w:rPr>
        <w:t xml:space="preserve">не нашли применения           </w:t>
      </w:r>
    </w:p>
    <w:p w:rsidR="00037D6D" w:rsidRPr="001B77F8" w:rsidRDefault="00037D6D" w:rsidP="00037D6D">
      <w:pPr>
        <w:spacing w:after="0"/>
        <w:jc w:val="both"/>
        <w:rPr>
          <w:rFonts w:eastAsia="Times New Roman"/>
          <w:sz w:val="24"/>
          <w:szCs w:val="24"/>
        </w:rPr>
      </w:pPr>
      <w:r w:rsidRPr="001B77F8">
        <w:rPr>
          <w:rFonts w:eastAsia="Times New Roman"/>
          <w:sz w:val="24"/>
          <w:szCs w:val="24"/>
        </w:rPr>
        <w:t xml:space="preserve">Количество заданий на установление последовательности: </w:t>
      </w:r>
      <w:r w:rsidR="00CD0190" w:rsidRPr="001B77F8">
        <w:rPr>
          <w:rFonts w:eastAsia="Times New Roman"/>
          <w:i/>
          <w:sz w:val="24"/>
          <w:szCs w:val="24"/>
        </w:rPr>
        <w:t xml:space="preserve">не нашли применения           </w:t>
      </w:r>
    </w:p>
    <w:p w:rsidR="00A009D8" w:rsidRPr="001B77F8" w:rsidRDefault="00B8053F" w:rsidP="00A009D8">
      <w:pPr>
        <w:tabs>
          <w:tab w:val="left" w:pos="4678"/>
        </w:tabs>
        <w:spacing w:after="0"/>
        <w:jc w:val="both"/>
        <w:rPr>
          <w:rFonts w:eastAsia="Times New Roman"/>
          <w:b/>
          <w:i/>
          <w:sz w:val="24"/>
          <w:szCs w:val="24"/>
        </w:rPr>
      </w:pPr>
      <w:r w:rsidRPr="001B77F8">
        <w:rPr>
          <w:rFonts w:eastAsia="Times New Roman"/>
          <w:sz w:val="24"/>
          <w:szCs w:val="24"/>
        </w:rPr>
        <w:t xml:space="preserve">Время выполнения теоретического этапа экзамена: </w:t>
      </w:r>
      <w:r w:rsidR="00574BD1" w:rsidRPr="001B77F8">
        <w:rPr>
          <w:rFonts w:eastAsia="Times New Roman"/>
          <w:b/>
          <w:i/>
          <w:sz w:val="24"/>
          <w:szCs w:val="24"/>
        </w:rPr>
        <w:t>не более</w:t>
      </w:r>
      <w:r w:rsidR="00574BD1" w:rsidRPr="001B77F8">
        <w:rPr>
          <w:rFonts w:eastAsia="Times New Roman"/>
          <w:b/>
          <w:sz w:val="24"/>
          <w:szCs w:val="24"/>
        </w:rPr>
        <w:t xml:space="preserve"> </w:t>
      </w:r>
      <w:r w:rsidR="00E6505F" w:rsidRPr="001B77F8">
        <w:rPr>
          <w:rFonts w:eastAsia="Times New Roman"/>
          <w:b/>
          <w:i/>
          <w:sz w:val="24"/>
          <w:szCs w:val="24"/>
        </w:rPr>
        <w:t>6</w:t>
      </w:r>
      <w:r w:rsidRPr="001B77F8">
        <w:rPr>
          <w:rFonts w:eastAsia="Times New Roman"/>
          <w:b/>
          <w:i/>
          <w:sz w:val="24"/>
          <w:szCs w:val="24"/>
        </w:rPr>
        <w:t>0 минут</w:t>
      </w:r>
    </w:p>
    <w:p w:rsidR="00A009D8" w:rsidRPr="001B77F8" w:rsidRDefault="00A009D8" w:rsidP="00A009D8">
      <w:pPr>
        <w:tabs>
          <w:tab w:val="left" w:pos="4678"/>
        </w:tabs>
        <w:spacing w:after="0"/>
        <w:jc w:val="both"/>
        <w:rPr>
          <w:rFonts w:eastAsia="Times New Roman"/>
          <w:b/>
          <w:i/>
          <w:sz w:val="24"/>
          <w:szCs w:val="24"/>
        </w:rPr>
      </w:pPr>
    </w:p>
    <w:p w:rsidR="009E4D0E" w:rsidRPr="001B77F8" w:rsidRDefault="00025F21" w:rsidP="00DB20F5">
      <w:pPr>
        <w:spacing w:after="0"/>
        <w:ind w:firstLine="284"/>
        <w:jc w:val="both"/>
        <w:rPr>
          <w:rFonts w:eastAsia="Times New Roman"/>
          <w:szCs w:val="28"/>
          <w:u w:val="single"/>
        </w:rPr>
      </w:pPr>
      <w:r w:rsidRPr="001B77F8">
        <w:rPr>
          <w:rFonts w:eastAsia="Times New Roman"/>
          <w:szCs w:val="28"/>
          <w:u w:val="single"/>
        </w:rPr>
        <w:t>Структура задания:</w:t>
      </w:r>
    </w:p>
    <w:p w:rsidR="00025F21" w:rsidRPr="001B77F8" w:rsidRDefault="00025F21" w:rsidP="00025F21">
      <w:pPr>
        <w:spacing w:after="0"/>
        <w:ind w:firstLine="142"/>
        <w:jc w:val="both"/>
        <w:rPr>
          <w:rFonts w:eastAsia="Times New Roman"/>
          <w:sz w:val="24"/>
          <w:szCs w:val="24"/>
        </w:rPr>
      </w:pPr>
      <w:r w:rsidRPr="001B77F8">
        <w:rPr>
          <w:rFonts w:eastAsia="Times New Roman"/>
          <w:sz w:val="24"/>
          <w:szCs w:val="24"/>
        </w:rPr>
        <w:t>Кажд</w:t>
      </w:r>
      <w:r w:rsidR="00F721F0" w:rsidRPr="001B77F8">
        <w:rPr>
          <w:rFonts w:eastAsia="Times New Roman"/>
          <w:sz w:val="24"/>
          <w:szCs w:val="24"/>
        </w:rPr>
        <w:t>ый комплект тестовых заданий</w:t>
      </w:r>
      <w:r w:rsidRPr="001B77F8">
        <w:rPr>
          <w:rFonts w:eastAsia="Times New Roman"/>
          <w:sz w:val="24"/>
          <w:szCs w:val="24"/>
        </w:rPr>
        <w:t xml:space="preserve"> </w:t>
      </w:r>
      <w:r w:rsidR="006617E0" w:rsidRPr="001B77F8">
        <w:rPr>
          <w:rFonts w:eastAsia="Times New Roman"/>
          <w:sz w:val="24"/>
          <w:szCs w:val="24"/>
        </w:rPr>
        <w:t>(</w:t>
      </w:r>
      <w:r w:rsidR="006617E0" w:rsidRPr="001B77F8">
        <w:rPr>
          <w:rFonts w:eastAsia="Times New Roman"/>
          <w:i/>
          <w:sz w:val="24"/>
          <w:szCs w:val="24"/>
        </w:rPr>
        <w:t>экзаменационный билет)</w:t>
      </w:r>
      <w:r w:rsidR="006617E0" w:rsidRPr="001B77F8">
        <w:rPr>
          <w:rFonts w:eastAsia="Times New Roman"/>
          <w:sz w:val="24"/>
          <w:szCs w:val="24"/>
        </w:rPr>
        <w:t xml:space="preserve"> </w:t>
      </w:r>
      <w:r w:rsidRPr="001B77F8">
        <w:rPr>
          <w:rFonts w:eastAsia="Times New Roman"/>
          <w:sz w:val="24"/>
          <w:szCs w:val="24"/>
        </w:rPr>
        <w:t xml:space="preserve">содержит </w:t>
      </w:r>
      <w:r w:rsidR="00BC33D5" w:rsidRPr="001B77F8">
        <w:rPr>
          <w:rFonts w:eastAsia="Times New Roman"/>
          <w:b/>
          <w:sz w:val="24"/>
          <w:szCs w:val="24"/>
        </w:rPr>
        <w:t>2</w:t>
      </w:r>
      <w:r w:rsidR="007A5C9A" w:rsidRPr="001B77F8">
        <w:rPr>
          <w:rFonts w:eastAsia="Times New Roman"/>
          <w:b/>
          <w:sz w:val="24"/>
          <w:szCs w:val="24"/>
        </w:rPr>
        <w:t>0</w:t>
      </w:r>
      <w:r w:rsidRPr="001B77F8">
        <w:rPr>
          <w:rFonts w:eastAsia="Times New Roman"/>
          <w:b/>
          <w:sz w:val="24"/>
          <w:szCs w:val="24"/>
        </w:rPr>
        <w:t xml:space="preserve"> (</w:t>
      </w:r>
      <w:r w:rsidR="00BC33D5" w:rsidRPr="001B77F8">
        <w:rPr>
          <w:rFonts w:eastAsia="Times New Roman"/>
          <w:b/>
          <w:i/>
          <w:sz w:val="24"/>
          <w:szCs w:val="24"/>
        </w:rPr>
        <w:t>двадцать</w:t>
      </w:r>
      <w:r w:rsidRPr="001B77F8">
        <w:rPr>
          <w:rFonts w:eastAsia="Times New Roman"/>
          <w:b/>
          <w:sz w:val="24"/>
          <w:szCs w:val="24"/>
        </w:rPr>
        <w:t xml:space="preserve">) </w:t>
      </w:r>
      <w:r w:rsidRPr="001B77F8">
        <w:rPr>
          <w:rFonts w:eastAsia="Times New Roman"/>
          <w:sz w:val="24"/>
          <w:szCs w:val="24"/>
        </w:rPr>
        <w:t xml:space="preserve">тестовых вопросов и </w:t>
      </w:r>
      <w:r w:rsidR="00B34EDF" w:rsidRPr="001B77F8">
        <w:rPr>
          <w:rFonts w:eastAsia="Times New Roman"/>
          <w:sz w:val="24"/>
          <w:szCs w:val="24"/>
        </w:rPr>
        <w:t xml:space="preserve">не менее </w:t>
      </w:r>
      <w:r w:rsidRPr="001B77F8">
        <w:rPr>
          <w:rFonts w:eastAsia="Times New Roman"/>
          <w:b/>
          <w:sz w:val="24"/>
          <w:szCs w:val="24"/>
        </w:rPr>
        <w:t>3 (</w:t>
      </w:r>
      <w:r w:rsidRPr="001B77F8">
        <w:rPr>
          <w:rFonts w:eastAsia="Times New Roman"/>
          <w:b/>
          <w:i/>
          <w:sz w:val="24"/>
          <w:szCs w:val="24"/>
        </w:rPr>
        <w:t>тр</w:t>
      </w:r>
      <w:r w:rsidR="0041289F" w:rsidRPr="001B77F8">
        <w:rPr>
          <w:rFonts w:eastAsia="Times New Roman"/>
          <w:b/>
          <w:i/>
          <w:sz w:val="24"/>
          <w:szCs w:val="24"/>
        </w:rPr>
        <w:t>ёх</w:t>
      </w:r>
      <w:r w:rsidRPr="001B77F8">
        <w:rPr>
          <w:rFonts w:eastAsia="Times New Roman"/>
          <w:b/>
          <w:sz w:val="24"/>
          <w:szCs w:val="24"/>
        </w:rPr>
        <w:t>)</w:t>
      </w:r>
      <w:r w:rsidRPr="001B77F8">
        <w:rPr>
          <w:rFonts w:eastAsia="Times New Roman"/>
          <w:sz w:val="24"/>
          <w:szCs w:val="24"/>
        </w:rPr>
        <w:t xml:space="preserve"> ответ</w:t>
      </w:r>
      <w:r w:rsidR="0041289F" w:rsidRPr="001B77F8">
        <w:rPr>
          <w:rFonts w:eastAsia="Times New Roman"/>
          <w:sz w:val="24"/>
          <w:szCs w:val="24"/>
        </w:rPr>
        <w:t>ов</w:t>
      </w:r>
      <w:r w:rsidRPr="001B77F8">
        <w:rPr>
          <w:rFonts w:eastAsia="Times New Roman"/>
          <w:sz w:val="24"/>
          <w:szCs w:val="24"/>
        </w:rPr>
        <w:t xml:space="preserve"> на каждый </w:t>
      </w:r>
      <w:r w:rsidR="00B34EDF" w:rsidRPr="001B77F8">
        <w:rPr>
          <w:rFonts w:eastAsia="Times New Roman"/>
          <w:sz w:val="24"/>
          <w:szCs w:val="24"/>
        </w:rPr>
        <w:t xml:space="preserve">тестовый </w:t>
      </w:r>
      <w:r w:rsidRPr="001B77F8">
        <w:rPr>
          <w:rFonts w:eastAsia="Times New Roman"/>
          <w:sz w:val="24"/>
          <w:szCs w:val="24"/>
        </w:rPr>
        <w:t xml:space="preserve">вопрос, один из </w:t>
      </w:r>
      <w:r w:rsidR="00BF19F2" w:rsidRPr="001B77F8">
        <w:rPr>
          <w:rFonts w:eastAsia="Times New Roman"/>
          <w:sz w:val="24"/>
          <w:szCs w:val="24"/>
        </w:rPr>
        <w:t>ответов</w:t>
      </w:r>
      <w:r w:rsidRPr="001B77F8">
        <w:rPr>
          <w:rFonts w:eastAsia="Times New Roman"/>
          <w:sz w:val="24"/>
          <w:szCs w:val="24"/>
        </w:rPr>
        <w:t xml:space="preserve"> правильный.</w:t>
      </w:r>
    </w:p>
    <w:p w:rsidR="0053008B" w:rsidRPr="001B77F8" w:rsidRDefault="0053008B" w:rsidP="0053008B">
      <w:pPr>
        <w:spacing w:after="0"/>
        <w:ind w:firstLine="142"/>
        <w:jc w:val="both"/>
        <w:rPr>
          <w:rFonts w:eastAsia="Times New Roman"/>
          <w:sz w:val="24"/>
          <w:szCs w:val="24"/>
        </w:rPr>
      </w:pPr>
      <w:r w:rsidRPr="001B77F8">
        <w:rPr>
          <w:rFonts w:eastAsia="Times New Roman"/>
          <w:sz w:val="24"/>
          <w:szCs w:val="24"/>
        </w:rPr>
        <w:t xml:space="preserve">Выбор комплекта тестовых заданий </w:t>
      </w:r>
      <w:r w:rsidR="00397FE8" w:rsidRPr="001B77F8">
        <w:rPr>
          <w:rFonts w:eastAsia="Times New Roman"/>
          <w:sz w:val="24"/>
          <w:szCs w:val="24"/>
        </w:rPr>
        <w:t>(</w:t>
      </w:r>
      <w:r w:rsidR="00397FE8" w:rsidRPr="001B77F8">
        <w:rPr>
          <w:rFonts w:eastAsia="Times New Roman"/>
          <w:i/>
          <w:sz w:val="24"/>
          <w:szCs w:val="24"/>
        </w:rPr>
        <w:t>экзаменационного билета)</w:t>
      </w:r>
      <w:r w:rsidR="00397FE8" w:rsidRPr="001B77F8">
        <w:rPr>
          <w:rFonts w:eastAsia="Times New Roman"/>
          <w:sz w:val="24"/>
          <w:szCs w:val="24"/>
        </w:rPr>
        <w:t xml:space="preserve"> </w:t>
      </w:r>
      <w:r w:rsidRPr="001B77F8">
        <w:rPr>
          <w:rFonts w:eastAsia="Times New Roman"/>
          <w:sz w:val="24"/>
          <w:szCs w:val="24"/>
        </w:rPr>
        <w:t xml:space="preserve">осуществляется соискателем случайным способом – один комплект тестовых заданий </w:t>
      </w:r>
      <w:r w:rsidR="008A245A" w:rsidRPr="001B77F8">
        <w:rPr>
          <w:rFonts w:eastAsia="Times New Roman"/>
          <w:sz w:val="24"/>
          <w:szCs w:val="24"/>
        </w:rPr>
        <w:t>(</w:t>
      </w:r>
      <w:r w:rsidR="008A245A" w:rsidRPr="001B77F8">
        <w:rPr>
          <w:rFonts w:eastAsia="Times New Roman"/>
          <w:i/>
          <w:sz w:val="24"/>
          <w:szCs w:val="24"/>
        </w:rPr>
        <w:t>экзаменационный билет</w:t>
      </w:r>
      <w:r w:rsidR="008A245A" w:rsidRPr="001B77F8">
        <w:rPr>
          <w:rFonts w:eastAsia="Times New Roman"/>
          <w:sz w:val="24"/>
          <w:szCs w:val="24"/>
        </w:rPr>
        <w:t xml:space="preserve">) </w:t>
      </w:r>
      <w:r w:rsidRPr="001B77F8">
        <w:rPr>
          <w:rFonts w:eastAsia="Times New Roman"/>
          <w:sz w:val="24"/>
          <w:szCs w:val="24"/>
        </w:rPr>
        <w:t xml:space="preserve">из </w:t>
      </w:r>
      <w:r w:rsidRPr="001B77F8">
        <w:rPr>
          <w:rFonts w:eastAsia="Times New Roman"/>
          <w:b/>
          <w:sz w:val="24"/>
          <w:szCs w:val="24"/>
        </w:rPr>
        <w:t>10 (</w:t>
      </w:r>
      <w:r w:rsidRPr="001B77F8">
        <w:rPr>
          <w:rFonts w:eastAsia="Times New Roman"/>
          <w:b/>
          <w:i/>
          <w:sz w:val="24"/>
          <w:szCs w:val="24"/>
        </w:rPr>
        <w:t>десяти</w:t>
      </w:r>
      <w:r w:rsidRPr="001B77F8">
        <w:rPr>
          <w:rFonts w:eastAsia="Times New Roman"/>
          <w:b/>
          <w:sz w:val="24"/>
          <w:szCs w:val="24"/>
        </w:rPr>
        <w:t>)</w:t>
      </w:r>
      <w:r w:rsidRPr="001B77F8">
        <w:rPr>
          <w:rFonts w:eastAsia="Times New Roman"/>
          <w:sz w:val="24"/>
          <w:szCs w:val="24"/>
        </w:rPr>
        <w:t xml:space="preserve"> предложенных экспертной комиссией. </w:t>
      </w:r>
    </w:p>
    <w:p w:rsidR="009E4D0E" w:rsidRPr="001B77F8" w:rsidRDefault="009E4D0E" w:rsidP="0069407A">
      <w:pPr>
        <w:spacing w:after="0"/>
        <w:jc w:val="center"/>
        <w:rPr>
          <w:rFonts w:eastAsia="Times New Roman"/>
          <w:b/>
          <w:szCs w:val="28"/>
        </w:rPr>
      </w:pPr>
    </w:p>
    <w:p w:rsidR="00E205EF" w:rsidRPr="001B77F8" w:rsidRDefault="00E205EF" w:rsidP="00C907D3">
      <w:pPr>
        <w:spacing w:after="0" w:line="240" w:lineRule="auto"/>
        <w:jc w:val="both"/>
        <w:rPr>
          <w:rFonts w:eastAsia="Times New Roman"/>
          <w:b/>
          <w:szCs w:val="28"/>
        </w:rPr>
        <w:sectPr w:rsidR="00E205EF" w:rsidRPr="001B77F8" w:rsidSect="00956393">
          <w:pgSz w:w="11906" w:h="16838"/>
          <w:pgMar w:top="397" w:right="851" w:bottom="397" w:left="1134" w:header="709" w:footer="709" w:gutter="0"/>
          <w:cols w:space="708"/>
          <w:docGrid w:linePitch="381"/>
        </w:sectPr>
      </w:pPr>
    </w:p>
    <w:p w:rsidR="00C907D3" w:rsidRPr="00C633F5" w:rsidRDefault="00C907D3" w:rsidP="00C907D3">
      <w:pPr>
        <w:spacing w:after="0" w:line="240" w:lineRule="auto"/>
        <w:jc w:val="both"/>
        <w:rPr>
          <w:rFonts w:eastAsia="Times New Roman"/>
          <w:b/>
          <w:szCs w:val="28"/>
        </w:rPr>
      </w:pPr>
      <w:r w:rsidRPr="00C633F5">
        <w:rPr>
          <w:rFonts w:eastAsia="Times New Roman"/>
          <w:b/>
          <w:szCs w:val="28"/>
        </w:rPr>
        <w:lastRenderedPageBreak/>
        <w:t>6. Спецификация заданий для практического этапа профессионального экзамена</w:t>
      </w:r>
    </w:p>
    <w:p w:rsidR="00C907D3" w:rsidRPr="00C633F5" w:rsidRDefault="00C907D3" w:rsidP="00C907D3">
      <w:pPr>
        <w:spacing w:after="0" w:line="240" w:lineRule="auto"/>
        <w:jc w:val="both"/>
        <w:rPr>
          <w:rFonts w:eastAsia="Times New Roman"/>
          <w:szCs w:val="28"/>
        </w:rPr>
      </w:pPr>
    </w:p>
    <w:tbl>
      <w:tblPr>
        <w:tblStyle w:val="a9"/>
        <w:tblW w:w="15730" w:type="dxa"/>
        <w:tblLayout w:type="fixed"/>
        <w:tblLook w:val="04A0" w:firstRow="1" w:lastRow="0" w:firstColumn="1" w:lastColumn="0" w:noHBand="0" w:noVBand="1"/>
      </w:tblPr>
      <w:tblGrid>
        <w:gridCol w:w="727"/>
        <w:gridCol w:w="6214"/>
        <w:gridCol w:w="3686"/>
        <w:gridCol w:w="1701"/>
        <w:gridCol w:w="1701"/>
        <w:gridCol w:w="1701"/>
      </w:tblGrid>
      <w:tr w:rsidR="008A3DFC" w:rsidRPr="00C633F5" w:rsidTr="00274F11">
        <w:trPr>
          <w:trHeight w:val="849"/>
        </w:trPr>
        <w:tc>
          <w:tcPr>
            <w:tcW w:w="6941" w:type="dxa"/>
            <w:gridSpan w:val="2"/>
          </w:tcPr>
          <w:p w:rsidR="00FE58B0" w:rsidRPr="00C633F5" w:rsidRDefault="00FE58B0" w:rsidP="0077783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633F5">
              <w:rPr>
                <w:rFonts w:eastAsia="Times New Roman"/>
                <w:b/>
                <w:sz w:val="24"/>
                <w:szCs w:val="24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5387" w:type="dxa"/>
            <w:gridSpan w:val="2"/>
          </w:tcPr>
          <w:p w:rsidR="00FE58B0" w:rsidRPr="00C633F5" w:rsidRDefault="00FE58B0" w:rsidP="0077783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E58B0" w:rsidRPr="00C633F5" w:rsidRDefault="00FE58B0" w:rsidP="0077783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633F5">
              <w:rPr>
                <w:rFonts w:eastAsia="Times New Roman"/>
                <w:b/>
                <w:sz w:val="24"/>
                <w:szCs w:val="24"/>
              </w:rPr>
              <w:t>Критерии оценки квалификации</w:t>
            </w:r>
          </w:p>
        </w:tc>
        <w:tc>
          <w:tcPr>
            <w:tcW w:w="3402" w:type="dxa"/>
            <w:gridSpan w:val="2"/>
          </w:tcPr>
          <w:p w:rsidR="00FE58B0" w:rsidRPr="00C633F5" w:rsidRDefault="00FE58B0" w:rsidP="00B34E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FE58B0" w:rsidRPr="00C633F5" w:rsidRDefault="00FE58B0" w:rsidP="00B34ED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633F5">
              <w:rPr>
                <w:rFonts w:eastAsia="Times New Roman"/>
                <w:b/>
                <w:sz w:val="24"/>
                <w:szCs w:val="24"/>
              </w:rPr>
              <w:t>Тип и №№ заданий</w:t>
            </w:r>
          </w:p>
        </w:tc>
      </w:tr>
      <w:tr w:rsidR="008A3DFC" w:rsidRPr="00C633F5" w:rsidTr="00274F11">
        <w:trPr>
          <w:trHeight w:val="212"/>
        </w:trPr>
        <w:tc>
          <w:tcPr>
            <w:tcW w:w="6941" w:type="dxa"/>
            <w:gridSpan w:val="2"/>
          </w:tcPr>
          <w:p w:rsidR="00C907D3" w:rsidRPr="00C633F5" w:rsidRDefault="00C907D3" w:rsidP="00B866A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633F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</w:tcPr>
          <w:p w:rsidR="00C907D3" w:rsidRPr="00C633F5" w:rsidRDefault="00C907D3" w:rsidP="00B866A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633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907D3" w:rsidRPr="00C633F5" w:rsidRDefault="00C907D3" w:rsidP="00B866A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633F5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619FB" w:rsidRPr="00C633F5" w:rsidTr="00274F11">
        <w:trPr>
          <w:trHeight w:val="882"/>
        </w:trPr>
        <w:tc>
          <w:tcPr>
            <w:tcW w:w="6941" w:type="dxa"/>
            <w:gridSpan w:val="2"/>
          </w:tcPr>
          <w:p w:rsidR="008619FB" w:rsidRPr="00C633F5" w:rsidRDefault="008619FB" w:rsidP="008619F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C633F5">
              <w:rPr>
                <w:rFonts w:eastAsia="Times New Roman"/>
                <w:b/>
                <w:sz w:val="24"/>
                <w:szCs w:val="24"/>
                <w:u w:val="single"/>
              </w:rPr>
              <w:t>1. Трудовая функция А/01.6</w:t>
            </w:r>
          </w:p>
          <w:p w:rsidR="008619FB" w:rsidRPr="00C633F5" w:rsidRDefault="008619FB" w:rsidP="00E205EF">
            <w:pPr>
              <w:spacing w:after="0" w:line="240" w:lineRule="auto"/>
              <w:ind w:firstLine="142"/>
              <w:jc w:val="both"/>
              <w:rPr>
                <w:rFonts w:eastAsia="Times New Roman"/>
                <w:sz w:val="24"/>
                <w:szCs w:val="24"/>
              </w:rPr>
            </w:pPr>
            <w:r w:rsidRPr="00C633F5">
              <w:rPr>
                <w:rFonts w:eastAsia="Times New Roman"/>
                <w:b/>
                <w:i/>
                <w:sz w:val="24"/>
                <w:szCs w:val="24"/>
              </w:rPr>
              <w:t xml:space="preserve">Обеспечение безопасной эксплуатации </w:t>
            </w:r>
            <w:r w:rsidRPr="00C633F5">
              <w:rPr>
                <w:b/>
                <w:i/>
                <w:sz w:val="24"/>
                <w:szCs w:val="24"/>
              </w:rPr>
              <w:t>платформ подъёмных для инвалидов</w:t>
            </w:r>
          </w:p>
        </w:tc>
        <w:tc>
          <w:tcPr>
            <w:tcW w:w="5387" w:type="dxa"/>
            <w:gridSpan w:val="2"/>
          </w:tcPr>
          <w:p w:rsidR="008619FB" w:rsidRPr="00C633F5" w:rsidRDefault="008619FB" w:rsidP="00570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633F5">
              <w:rPr>
                <w:rFonts w:eastAsia="Times New Roman"/>
                <w:b/>
                <w:i/>
                <w:sz w:val="22"/>
                <w:szCs w:val="22"/>
              </w:rPr>
              <w:t xml:space="preserve">Правильное/неправильное выполнение комплекта </w:t>
            </w:r>
            <w:r w:rsidR="00AC57F8" w:rsidRPr="00C633F5">
              <w:rPr>
                <w:rFonts w:eastAsia="Times New Roman"/>
                <w:b/>
                <w:i/>
                <w:sz w:val="22"/>
                <w:szCs w:val="22"/>
              </w:rPr>
              <w:t>практических заданий</w:t>
            </w:r>
            <w:r w:rsidRPr="00C633F5"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C633F5">
              <w:rPr>
                <w:rFonts w:eastAsia="Times New Roman"/>
                <w:b/>
                <w:i/>
                <w:sz w:val="22"/>
                <w:szCs w:val="22"/>
                <w:u w:val="single"/>
              </w:rPr>
              <w:t xml:space="preserve">по </w:t>
            </w:r>
            <w:r w:rsidR="00AC57F8" w:rsidRPr="00C633F5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умениям</w:t>
            </w:r>
            <w:r w:rsidRPr="00C633F5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,</w:t>
            </w:r>
            <w:r w:rsidRPr="00C633F5">
              <w:rPr>
                <w:rFonts w:eastAsia="Times New Roman"/>
                <w:b/>
                <w:i/>
                <w:sz w:val="22"/>
                <w:szCs w:val="22"/>
              </w:rPr>
              <w:t xml:space="preserve"> предусмот</w:t>
            </w:r>
            <w:r w:rsidR="00570259" w:rsidRPr="00C633F5">
              <w:rPr>
                <w:rFonts w:eastAsia="Times New Roman"/>
                <w:b/>
                <w:i/>
                <w:sz w:val="22"/>
                <w:szCs w:val="22"/>
              </w:rPr>
              <w:t>ренным трудовой функцией А/01.6</w:t>
            </w:r>
            <w:r w:rsidRPr="00C633F5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:</w:t>
            </w:r>
          </w:p>
        </w:tc>
        <w:tc>
          <w:tcPr>
            <w:tcW w:w="3402" w:type="dxa"/>
            <w:gridSpan w:val="2"/>
          </w:tcPr>
          <w:p w:rsidR="00D8134C" w:rsidRPr="00C633F5" w:rsidRDefault="00AC57F8" w:rsidP="00D8134C">
            <w:pPr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C633F5">
              <w:rPr>
                <w:rFonts w:eastAsia="Times New Roman"/>
                <w:sz w:val="22"/>
                <w:szCs w:val="22"/>
              </w:rPr>
              <w:t>Задания на выполнение трудовых действий в реальных и модельных условиях</w:t>
            </w:r>
            <w:r w:rsidR="00E05EA2" w:rsidRPr="00C633F5">
              <w:rPr>
                <w:rFonts w:eastAsia="Times New Roman"/>
                <w:sz w:val="22"/>
                <w:szCs w:val="22"/>
              </w:rPr>
              <w:t>.</w:t>
            </w:r>
            <w:r w:rsidR="00D8134C" w:rsidRPr="00C633F5">
              <w:rPr>
                <w:rFonts w:eastAsia="Times New Roman"/>
                <w:strike/>
                <w:sz w:val="24"/>
                <w:szCs w:val="24"/>
              </w:rPr>
              <w:t xml:space="preserve"> </w:t>
            </w:r>
          </w:p>
          <w:p w:rsidR="008619FB" w:rsidRPr="00C633F5" w:rsidRDefault="00D8134C" w:rsidP="006C79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633F5">
              <w:rPr>
                <w:rFonts w:eastAsia="Times New Roman"/>
                <w:sz w:val="22"/>
                <w:szCs w:val="22"/>
              </w:rPr>
              <w:t>Задания</w:t>
            </w:r>
            <w:r w:rsidR="006C791D" w:rsidRPr="00C633F5">
              <w:rPr>
                <w:rFonts w:eastAsia="Times New Roman"/>
                <w:sz w:val="22"/>
                <w:szCs w:val="22"/>
              </w:rPr>
              <w:t xml:space="preserve"> </w:t>
            </w:r>
            <w:r w:rsidRPr="00C633F5">
              <w:rPr>
                <w:rFonts w:eastAsia="Times New Roman"/>
                <w:b/>
                <w:sz w:val="22"/>
                <w:szCs w:val="22"/>
              </w:rPr>
              <w:t>№№ 1-10</w:t>
            </w:r>
          </w:p>
        </w:tc>
      </w:tr>
      <w:tr w:rsidR="00AC57F8" w:rsidRPr="00844735" w:rsidTr="00274F11">
        <w:trPr>
          <w:trHeight w:val="1672"/>
        </w:trPr>
        <w:tc>
          <w:tcPr>
            <w:tcW w:w="6941" w:type="dxa"/>
            <w:gridSpan w:val="2"/>
          </w:tcPr>
          <w:p w:rsidR="007D251A" w:rsidRPr="00C633F5" w:rsidRDefault="00AC57F8" w:rsidP="00AC57F8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633F5">
              <w:rPr>
                <w:rFonts w:eastAsia="Times New Roman"/>
                <w:b/>
                <w:sz w:val="22"/>
                <w:szCs w:val="22"/>
              </w:rPr>
              <w:t>1.1</w:t>
            </w:r>
            <w:r w:rsidR="007D251A" w:rsidRPr="00C633F5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="007D251A" w:rsidRPr="00C633F5">
              <w:rPr>
                <w:b/>
                <w:sz w:val="22"/>
                <w:szCs w:val="22"/>
              </w:rPr>
              <w:t xml:space="preserve"> </w:t>
            </w:r>
          </w:p>
          <w:p w:rsidR="00A80590" w:rsidRPr="00C633F5" w:rsidRDefault="007D251A" w:rsidP="00A80590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C633F5">
              <w:rPr>
                <w:sz w:val="20"/>
              </w:rPr>
              <w:t>Контроль соответствия условий эксплуатации платформ подъемных для инвалидов требованиям нормативных актов и руководству по эксплуатации</w:t>
            </w:r>
            <w:r w:rsidR="00A80590" w:rsidRPr="00C633F5">
              <w:rPr>
                <w:b/>
                <w:sz w:val="20"/>
              </w:rPr>
              <w:t xml:space="preserve"> </w:t>
            </w:r>
          </w:p>
          <w:p w:rsidR="00A80590" w:rsidRPr="00C633F5" w:rsidRDefault="00A80590" w:rsidP="00A80590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633F5">
              <w:rPr>
                <w:b/>
                <w:sz w:val="22"/>
                <w:szCs w:val="22"/>
              </w:rPr>
              <w:t>Умения:</w:t>
            </w:r>
          </w:p>
          <w:p w:rsidR="007D251A" w:rsidRPr="00E44A3B" w:rsidRDefault="00A80590" w:rsidP="00AC57F8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C633F5">
              <w:rPr>
                <w:sz w:val="20"/>
              </w:rPr>
              <w:t>Анализировать и оценивать текущие условия эксплуатации платформ подъемных для инвалидов</w:t>
            </w:r>
          </w:p>
        </w:tc>
        <w:tc>
          <w:tcPr>
            <w:tcW w:w="5387" w:type="dxa"/>
            <w:gridSpan w:val="2"/>
          </w:tcPr>
          <w:p w:rsidR="00334E2E" w:rsidRPr="00136D56" w:rsidRDefault="000737AF" w:rsidP="00010F55">
            <w:pPr>
              <w:spacing w:after="0" w:line="240" w:lineRule="auto"/>
              <w:ind w:firstLine="176"/>
              <w:jc w:val="both"/>
              <w:rPr>
                <w:sz w:val="20"/>
              </w:rPr>
            </w:pPr>
            <w:r w:rsidRPr="00136D56">
              <w:rPr>
                <w:sz w:val="20"/>
              </w:rPr>
              <w:t>Наиболее полное перечисление условий эксплуатации платформ подъёмных, регламентированных требований к данным условиям и изложение соответствия их требованиям нормативных актов и/или руководству (инструкции) по эксплуатации</w:t>
            </w:r>
            <w:r w:rsidR="00334E2E" w:rsidRPr="00136D56">
              <w:rPr>
                <w:sz w:val="20"/>
              </w:rPr>
              <w:t>.</w:t>
            </w:r>
          </w:p>
          <w:p w:rsidR="00AC57F8" w:rsidRPr="00136D56" w:rsidRDefault="00334E2E" w:rsidP="00010F55">
            <w:pPr>
              <w:spacing w:after="0" w:line="240" w:lineRule="auto"/>
              <w:ind w:firstLine="176"/>
              <w:jc w:val="both"/>
              <w:rPr>
                <w:sz w:val="20"/>
              </w:rPr>
            </w:pPr>
            <w:r w:rsidRPr="00136D56">
              <w:rPr>
                <w:sz w:val="20"/>
              </w:rPr>
              <w:t xml:space="preserve"> Реализация знаний условий эксплуатации платформ подъёмных при осуществлении контроля соответствия данных условий эксплуатации регламентированным требованиям.</w:t>
            </w:r>
          </w:p>
        </w:tc>
        <w:tc>
          <w:tcPr>
            <w:tcW w:w="3402" w:type="dxa"/>
            <w:gridSpan w:val="2"/>
          </w:tcPr>
          <w:p w:rsidR="00AC57F8" w:rsidRDefault="00AC57F8" w:rsidP="00B866A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558B8" w:rsidRPr="00844735" w:rsidTr="00274F11">
        <w:trPr>
          <w:trHeight w:val="185"/>
        </w:trPr>
        <w:tc>
          <w:tcPr>
            <w:tcW w:w="6941" w:type="dxa"/>
            <w:gridSpan w:val="2"/>
          </w:tcPr>
          <w:p w:rsidR="000A4AE5" w:rsidRPr="00C633F5" w:rsidRDefault="000A4AE5" w:rsidP="000A4AE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633F5">
              <w:rPr>
                <w:rFonts w:eastAsia="Times New Roman"/>
                <w:b/>
                <w:sz w:val="22"/>
                <w:szCs w:val="22"/>
              </w:rPr>
              <w:t>1.</w:t>
            </w:r>
            <w:r w:rsidR="00FA7BF5" w:rsidRPr="00C633F5">
              <w:rPr>
                <w:rFonts w:eastAsia="Times New Roman"/>
                <w:b/>
                <w:sz w:val="22"/>
                <w:szCs w:val="22"/>
              </w:rPr>
              <w:t>2</w:t>
            </w:r>
            <w:r w:rsidRPr="00C633F5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Pr="00C633F5">
              <w:rPr>
                <w:b/>
                <w:sz w:val="22"/>
                <w:szCs w:val="22"/>
              </w:rPr>
              <w:t xml:space="preserve"> </w:t>
            </w:r>
          </w:p>
          <w:p w:rsidR="001558B8" w:rsidRPr="00C633F5" w:rsidRDefault="000A4AE5" w:rsidP="00AC57F8">
            <w:pPr>
              <w:spacing w:after="0" w:line="240" w:lineRule="auto"/>
              <w:jc w:val="both"/>
              <w:rPr>
                <w:sz w:val="20"/>
              </w:rPr>
            </w:pPr>
            <w:r w:rsidRPr="00C633F5">
              <w:rPr>
                <w:sz w:val="20"/>
              </w:rPr>
              <w:t>Прекращение работы платформы подъемной для инвалидов до устранения выявленных нарушений условий эксплуатации и/или неисправностей, которые могут привести к аварии или несчастному случаю</w:t>
            </w:r>
          </w:p>
          <w:p w:rsidR="00FA7BF5" w:rsidRPr="00C633F5" w:rsidRDefault="00FA7BF5" w:rsidP="00FA7BF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633F5">
              <w:rPr>
                <w:b/>
                <w:sz w:val="22"/>
                <w:szCs w:val="22"/>
              </w:rPr>
              <w:t>Умения:</w:t>
            </w:r>
          </w:p>
          <w:p w:rsidR="00FA7BF5" w:rsidRPr="00C633F5" w:rsidRDefault="00FA7BF5" w:rsidP="00AC57F8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C633F5">
              <w:rPr>
                <w:sz w:val="20"/>
              </w:rPr>
              <w:t>Анализировать и оценивать текущие условия эксплуатации платформ подъемных для инвалидов</w:t>
            </w:r>
          </w:p>
        </w:tc>
        <w:tc>
          <w:tcPr>
            <w:tcW w:w="5387" w:type="dxa"/>
            <w:gridSpan w:val="2"/>
          </w:tcPr>
          <w:p w:rsidR="00802ABA" w:rsidRPr="00136D56" w:rsidRDefault="00DB15B7" w:rsidP="00CB4062">
            <w:pPr>
              <w:spacing w:after="0" w:line="240" w:lineRule="auto"/>
              <w:jc w:val="both"/>
              <w:rPr>
                <w:sz w:val="20"/>
              </w:rPr>
            </w:pPr>
            <w:r w:rsidRPr="00136D56">
              <w:rPr>
                <w:sz w:val="20"/>
              </w:rPr>
              <w:t xml:space="preserve">    Наиболее полное перечисление условий эксплуатации платформ подъёмных, регламентированных требований к данным условиям</w:t>
            </w:r>
            <w:r w:rsidR="007B4CF1" w:rsidRPr="00136D56">
              <w:rPr>
                <w:sz w:val="20"/>
              </w:rPr>
              <w:t>.</w:t>
            </w:r>
            <w:r w:rsidRPr="00136D56">
              <w:rPr>
                <w:sz w:val="20"/>
              </w:rPr>
              <w:t xml:space="preserve"> </w:t>
            </w:r>
          </w:p>
          <w:p w:rsidR="00334E2E" w:rsidRPr="00136D56" w:rsidRDefault="00334E2E" w:rsidP="00334E2E">
            <w:pPr>
              <w:spacing w:after="0" w:line="240" w:lineRule="auto"/>
              <w:ind w:firstLine="171"/>
              <w:jc w:val="both"/>
              <w:rPr>
                <w:i/>
                <w:sz w:val="20"/>
                <w:u w:val="single"/>
              </w:rPr>
            </w:pPr>
            <w:r w:rsidRPr="00136D56">
              <w:rPr>
                <w:sz w:val="16"/>
                <w:szCs w:val="16"/>
              </w:rPr>
              <w:t>На базе знаний условий эксплуатации платформ подъёмных</w:t>
            </w:r>
            <w:r w:rsidRPr="00136D56">
              <w:rPr>
                <w:sz w:val="20"/>
              </w:rPr>
              <w:t xml:space="preserve"> </w:t>
            </w:r>
            <w:r w:rsidRPr="00136D56">
              <w:rPr>
                <w:sz w:val="20"/>
                <w:u w:val="single"/>
              </w:rPr>
              <w:t xml:space="preserve">выявление нарушений и/или неисправностей, которые могут привести к аварии или несчастному случаю и соответствующее принятие мер, вплоть до прекращения работы </w:t>
            </w:r>
            <w:r w:rsidRPr="00136D56">
              <w:rPr>
                <w:i/>
                <w:sz w:val="20"/>
                <w:u w:val="single"/>
              </w:rPr>
              <w:t>данных технических устройств.</w:t>
            </w:r>
          </w:p>
          <w:p w:rsidR="000737AF" w:rsidRPr="00136D56" w:rsidRDefault="000737AF" w:rsidP="000737AF">
            <w:pPr>
              <w:spacing w:after="0" w:line="240" w:lineRule="auto"/>
              <w:ind w:firstLine="176"/>
              <w:jc w:val="both"/>
              <w:rPr>
                <w:sz w:val="20"/>
              </w:rPr>
            </w:pPr>
          </w:p>
        </w:tc>
        <w:tc>
          <w:tcPr>
            <w:tcW w:w="3402" w:type="dxa"/>
            <w:gridSpan w:val="2"/>
          </w:tcPr>
          <w:p w:rsidR="001558B8" w:rsidRDefault="001558B8" w:rsidP="00B866A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E05EA2" w:rsidRPr="00844735" w:rsidTr="00274F11">
        <w:trPr>
          <w:trHeight w:val="185"/>
        </w:trPr>
        <w:tc>
          <w:tcPr>
            <w:tcW w:w="6941" w:type="dxa"/>
            <w:gridSpan w:val="2"/>
          </w:tcPr>
          <w:p w:rsidR="00E05EA2" w:rsidRPr="00C633F5" w:rsidRDefault="00E05EA2" w:rsidP="00E05EA2">
            <w:pPr>
              <w:spacing w:after="0" w:line="240" w:lineRule="auto"/>
              <w:ind w:firstLine="159"/>
              <w:jc w:val="center"/>
              <w:rPr>
                <w:b/>
                <w:sz w:val="24"/>
                <w:szCs w:val="24"/>
                <w:u w:val="single"/>
              </w:rPr>
            </w:pPr>
            <w:r w:rsidRPr="00C633F5">
              <w:rPr>
                <w:b/>
                <w:sz w:val="24"/>
                <w:szCs w:val="24"/>
                <w:u w:val="single"/>
              </w:rPr>
              <w:t>2. Трудовая функция А/02.6</w:t>
            </w:r>
          </w:p>
          <w:p w:rsidR="00E05EA2" w:rsidRPr="00C633F5" w:rsidRDefault="00E05EA2" w:rsidP="00017140">
            <w:pPr>
              <w:spacing w:after="0" w:line="240" w:lineRule="auto"/>
              <w:ind w:firstLine="159"/>
              <w:jc w:val="both"/>
              <w:rPr>
                <w:b/>
                <w:i/>
                <w:sz w:val="24"/>
                <w:szCs w:val="24"/>
              </w:rPr>
            </w:pPr>
            <w:r w:rsidRPr="00C633F5">
              <w:rPr>
                <w:b/>
                <w:i/>
                <w:sz w:val="24"/>
                <w:szCs w:val="24"/>
              </w:rPr>
              <w:t>Организация и контроль деятельности персонала, осуществляющего эксплуатацию п</w:t>
            </w:r>
            <w:r w:rsidR="00017140" w:rsidRPr="00C633F5">
              <w:rPr>
                <w:b/>
                <w:i/>
                <w:sz w:val="24"/>
                <w:szCs w:val="24"/>
              </w:rPr>
              <w:t>латформ подъёмных для инвалидов</w:t>
            </w:r>
          </w:p>
        </w:tc>
        <w:tc>
          <w:tcPr>
            <w:tcW w:w="5387" w:type="dxa"/>
            <w:gridSpan w:val="2"/>
          </w:tcPr>
          <w:p w:rsidR="00E05EA2" w:rsidRPr="00C633F5" w:rsidRDefault="00E05EA2" w:rsidP="0057025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633F5">
              <w:rPr>
                <w:rFonts w:eastAsia="Times New Roman"/>
                <w:b/>
                <w:i/>
                <w:sz w:val="22"/>
                <w:szCs w:val="22"/>
              </w:rPr>
              <w:t xml:space="preserve">Правильное/неправильное выполнение комплекта практических заданий </w:t>
            </w:r>
            <w:r w:rsidRPr="00C633F5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по умениям,</w:t>
            </w:r>
            <w:r w:rsidRPr="00C633F5">
              <w:rPr>
                <w:rFonts w:eastAsia="Times New Roman"/>
                <w:b/>
                <w:i/>
                <w:sz w:val="22"/>
                <w:szCs w:val="22"/>
              </w:rPr>
              <w:t xml:space="preserve"> предусмотренным трудовой функцией А/02.6:</w:t>
            </w:r>
          </w:p>
        </w:tc>
        <w:tc>
          <w:tcPr>
            <w:tcW w:w="3402" w:type="dxa"/>
            <w:gridSpan w:val="2"/>
          </w:tcPr>
          <w:p w:rsidR="00E05EA2" w:rsidRPr="00C633F5" w:rsidRDefault="00E05EA2" w:rsidP="00E05EA2">
            <w:pPr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C633F5">
              <w:rPr>
                <w:rFonts w:eastAsia="Times New Roman"/>
                <w:sz w:val="22"/>
                <w:szCs w:val="22"/>
              </w:rPr>
              <w:t>Задания на выполнение трудовых действий в реальных и модельных условиях.</w:t>
            </w:r>
            <w:r w:rsidRPr="00C633F5">
              <w:rPr>
                <w:rFonts w:eastAsia="Times New Roman"/>
                <w:strike/>
                <w:sz w:val="24"/>
                <w:szCs w:val="24"/>
              </w:rPr>
              <w:t xml:space="preserve"> </w:t>
            </w:r>
          </w:p>
          <w:p w:rsidR="00E05EA2" w:rsidRPr="00C633F5" w:rsidRDefault="00E05EA2" w:rsidP="000171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633F5">
              <w:rPr>
                <w:rFonts w:eastAsia="Times New Roman"/>
                <w:sz w:val="22"/>
                <w:szCs w:val="22"/>
              </w:rPr>
              <w:t>Задания</w:t>
            </w:r>
            <w:r w:rsidR="00017140" w:rsidRPr="00C633F5">
              <w:rPr>
                <w:rFonts w:eastAsia="Times New Roman"/>
                <w:sz w:val="22"/>
                <w:szCs w:val="22"/>
              </w:rPr>
              <w:t xml:space="preserve"> </w:t>
            </w:r>
            <w:r w:rsidRPr="00C633F5">
              <w:rPr>
                <w:rFonts w:eastAsia="Times New Roman"/>
                <w:b/>
                <w:sz w:val="22"/>
                <w:szCs w:val="22"/>
              </w:rPr>
              <w:t>№№ 1-10</w:t>
            </w:r>
          </w:p>
        </w:tc>
      </w:tr>
      <w:tr w:rsidR="00E05EA2" w:rsidRPr="00C633F5" w:rsidTr="00274F11">
        <w:trPr>
          <w:trHeight w:val="185"/>
        </w:trPr>
        <w:tc>
          <w:tcPr>
            <w:tcW w:w="6941" w:type="dxa"/>
            <w:gridSpan w:val="2"/>
          </w:tcPr>
          <w:p w:rsidR="00DB7F0A" w:rsidRPr="00C633F5" w:rsidRDefault="00246EE0" w:rsidP="00DB7F0A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633F5">
              <w:rPr>
                <w:rFonts w:eastAsia="Times New Roman"/>
                <w:b/>
                <w:sz w:val="22"/>
                <w:szCs w:val="22"/>
              </w:rPr>
              <w:t>2</w:t>
            </w:r>
            <w:r w:rsidR="00DB7F0A" w:rsidRPr="00C633F5">
              <w:rPr>
                <w:rFonts w:eastAsia="Times New Roman"/>
                <w:b/>
                <w:sz w:val="22"/>
                <w:szCs w:val="22"/>
              </w:rPr>
              <w:t>.</w:t>
            </w:r>
            <w:r w:rsidRPr="00C633F5">
              <w:rPr>
                <w:rFonts w:eastAsia="Times New Roman"/>
                <w:b/>
                <w:sz w:val="22"/>
                <w:szCs w:val="22"/>
              </w:rPr>
              <w:t>1</w:t>
            </w:r>
            <w:r w:rsidR="00DB7F0A" w:rsidRPr="00C633F5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="00DB7F0A" w:rsidRPr="00C633F5">
              <w:rPr>
                <w:b/>
                <w:sz w:val="22"/>
                <w:szCs w:val="22"/>
              </w:rPr>
              <w:t xml:space="preserve"> </w:t>
            </w:r>
          </w:p>
          <w:p w:rsidR="00E05EA2" w:rsidRPr="00C633F5" w:rsidRDefault="00DB7F0A" w:rsidP="00DB7F0A">
            <w:pPr>
              <w:spacing w:after="0" w:line="240" w:lineRule="auto"/>
              <w:rPr>
                <w:sz w:val="20"/>
              </w:rPr>
            </w:pPr>
            <w:r w:rsidRPr="00C633F5">
              <w:t xml:space="preserve">  </w:t>
            </w:r>
            <w:r w:rsidR="00E05EA2" w:rsidRPr="00C633F5">
              <w:rPr>
                <w:sz w:val="20"/>
              </w:rPr>
              <w:t xml:space="preserve">Составление графика работы </w:t>
            </w:r>
            <w:r w:rsidR="0088602A" w:rsidRPr="00C633F5">
              <w:rPr>
                <w:sz w:val="20"/>
              </w:rPr>
              <w:t xml:space="preserve">персонала </w:t>
            </w:r>
            <w:r w:rsidR="00E05EA2" w:rsidRPr="00C633F5">
              <w:rPr>
                <w:sz w:val="20"/>
              </w:rPr>
              <w:t xml:space="preserve">и ведение учета выхода на работу </w:t>
            </w:r>
            <w:r w:rsidR="00E05EA2" w:rsidRPr="00C633F5">
              <w:rPr>
                <w:i/>
                <w:sz w:val="20"/>
              </w:rPr>
              <w:t>(при необходимости - внесение корректив</w:t>
            </w:r>
            <w:r w:rsidR="00E05EA2" w:rsidRPr="00C633F5">
              <w:rPr>
                <w:sz w:val="20"/>
              </w:rPr>
              <w:t>)</w:t>
            </w:r>
          </w:p>
          <w:p w:rsidR="00DB7F0A" w:rsidRPr="00C633F5" w:rsidRDefault="00DB7F0A" w:rsidP="00DB7F0A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633F5">
              <w:rPr>
                <w:b/>
                <w:sz w:val="22"/>
                <w:szCs w:val="22"/>
              </w:rPr>
              <w:t>Умения:</w:t>
            </w:r>
          </w:p>
          <w:p w:rsidR="00DB7F0A" w:rsidRPr="00C633F5" w:rsidRDefault="00DB7F0A" w:rsidP="00DB7F0A">
            <w:pPr>
              <w:spacing w:after="0" w:line="240" w:lineRule="auto"/>
              <w:rPr>
                <w:b/>
                <w:sz w:val="20"/>
                <w:u w:val="single"/>
              </w:rPr>
            </w:pPr>
            <w:r w:rsidRPr="00C633F5">
              <w:rPr>
                <w:sz w:val="20"/>
              </w:rPr>
              <w:t>Планировать деятельность подчиненных</w:t>
            </w:r>
          </w:p>
        </w:tc>
        <w:tc>
          <w:tcPr>
            <w:tcW w:w="5387" w:type="dxa"/>
            <w:gridSpan w:val="2"/>
          </w:tcPr>
          <w:p w:rsidR="00E05EA2" w:rsidRPr="00C633F5" w:rsidRDefault="00246EE0" w:rsidP="00AD74B1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C633F5">
              <w:rPr>
                <w:sz w:val="20"/>
              </w:rPr>
              <w:t xml:space="preserve">Рациональное с соблюдением требований законодательства о труде составление графиков работы операторов платформ подъёмных. </w:t>
            </w:r>
          </w:p>
        </w:tc>
        <w:tc>
          <w:tcPr>
            <w:tcW w:w="3402" w:type="dxa"/>
            <w:gridSpan w:val="2"/>
          </w:tcPr>
          <w:p w:rsidR="00E05EA2" w:rsidRPr="00C633F5" w:rsidRDefault="00E05EA2" w:rsidP="00E05EA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2031E" w:rsidRPr="00C633F5" w:rsidTr="00274F11">
        <w:trPr>
          <w:trHeight w:val="185"/>
        </w:trPr>
        <w:tc>
          <w:tcPr>
            <w:tcW w:w="6941" w:type="dxa"/>
            <w:gridSpan w:val="2"/>
          </w:tcPr>
          <w:p w:rsidR="0042031E" w:rsidRPr="00C633F5" w:rsidRDefault="0042031E" w:rsidP="0042031E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633F5">
              <w:rPr>
                <w:rFonts w:eastAsia="Times New Roman"/>
                <w:b/>
                <w:sz w:val="22"/>
                <w:szCs w:val="22"/>
              </w:rPr>
              <w:lastRenderedPageBreak/>
              <w:t>2.</w:t>
            </w:r>
            <w:r w:rsidR="00AD74B1" w:rsidRPr="00C633F5">
              <w:rPr>
                <w:rFonts w:eastAsia="Times New Roman"/>
                <w:b/>
                <w:sz w:val="22"/>
                <w:szCs w:val="22"/>
              </w:rPr>
              <w:t>2</w:t>
            </w:r>
            <w:r w:rsidRPr="00C633F5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Pr="00C633F5">
              <w:rPr>
                <w:b/>
                <w:sz w:val="22"/>
                <w:szCs w:val="22"/>
              </w:rPr>
              <w:t xml:space="preserve"> </w:t>
            </w:r>
          </w:p>
          <w:p w:rsidR="00B56E9A" w:rsidRPr="00C633F5" w:rsidRDefault="0042031E" w:rsidP="00DB7F0A">
            <w:pPr>
              <w:spacing w:after="0" w:line="240" w:lineRule="auto"/>
              <w:jc w:val="both"/>
              <w:rPr>
                <w:sz w:val="20"/>
              </w:rPr>
            </w:pPr>
            <w:r w:rsidRPr="00C633F5">
              <w:rPr>
                <w:sz w:val="20"/>
              </w:rPr>
              <w:t>Допуск работников к выполнению трудовых функций</w:t>
            </w:r>
          </w:p>
          <w:p w:rsidR="00B56E9A" w:rsidRPr="00C633F5" w:rsidRDefault="00B56E9A" w:rsidP="00DB7F0A">
            <w:pPr>
              <w:spacing w:after="0" w:line="240" w:lineRule="auto"/>
              <w:jc w:val="both"/>
              <w:rPr>
                <w:sz w:val="20"/>
              </w:rPr>
            </w:pPr>
            <w:r w:rsidRPr="00C633F5">
              <w:rPr>
                <w:b/>
                <w:sz w:val="22"/>
                <w:szCs w:val="22"/>
              </w:rPr>
              <w:t>Умения:</w:t>
            </w:r>
          </w:p>
          <w:p w:rsidR="00B56E9A" w:rsidRPr="00C633F5" w:rsidRDefault="00B56E9A" w:rsidP="00DB7F0A">
            <w:pPr>
              <w:spacing w:after="0" w:line="240" w:lineRule="auto"/>
              <w:jc w:val="both"/>
              <w:rPr>
                <w:sz w:val="20"/>
              </w:rPr>
            </w:pPr>
            <w:r w:rsidRPr="00C633F5">
              <w:rPr>
                <w:sz w:val="20"/>
              </w:rPr>
              <w:t>Организовывать работу, ставить цели, формулировать задачи, определять приоритеты</w:t>
            </w:r>
          </w:p>
        </w:tc>
        <w:tc>
          <w:tcPr>
            <w:tcW w:w="5387" w:type="dxa"/>
            <w:gridSpan w:val="2"/>
          </w:tcPr>
          <w:p w:rsidR="0042031E" w:rsidRPr="00C633F5" w:rsidRDefault="00BC0D15" w:rsidP="0077783A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C633F5">
              <w:rPr>
                <w:sz w:val="20"/>
              </w:rPr>
              <w:t>Правильно</w:t>
            </w:r>
            <w:r w:rsidR="0077783A" w:rsidRPr="00C633F5">
              <w:rPr>
                <w:sz w:val="20"/>
              </w:rPr>
              <w:t>е</w:t>
            </w:r>
            <w:r w:rsidRPr="00C633F5">
              <w:rPr>
                <w:sz w:val="20"/>
              </w:rPr>
              <w:t xml:space="preserve"> оформлен</w:t>
            </w:r>
            <w:r w:rsidR="0077783A" w:rsidRPr="00C633F5">
              <w:rPr>
                <w:sz w:val="20"/>
              </w:rPr>
              <w:t>ие</w:t>
            </w:r>
            <w:r w:rsidRPr="00C633F5">
              <w:rPr>
                <w:sz w:val="20"/>
              </w:rPr>
              <w:t xml:space="preserve"> допуск</w:t>
            </w:r>
            <w:r w:rsidR="0077783A" w:rsidRPr="00C633F5">
              <w:rPr>
                <w:sz w:val="20"/>
              </w:rPr>
              <w:t>а</w:t>
            </w:r>
            <w:r w:rsidRPr="00C633F5">
              <w:rPr>
                <w:sz w:val="20"/>
              </w:rPr>
              <w:t xml:space="preserve"> работников к выполнению трудовых функций.</w:t>
            </w:r>
          </w:p>
        </w:tc>
        <w:tc>
          <w:tcPr>
            <w:tcW w:w="3402" w:type="dxa"/>
            <w:gridSpan w:val="2"/>
          </w:tcPr>
          <w:p w:rsidR="0042031E" w:rsidRPr="00C633F5" w:rsidRDefault="0042031E" w:rsidP="00E05EA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CB03DC" w:rsidRPr="00844735" w:rsidTr="00274F11">
        <w:trPr>
          <w:trHeight w:val="18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DC" w:rsidRPr="00132536" w:rsidRDefault="00CB03DC" w:rsidP="00CB03DC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32536">
              <w:rPr>
                <w:rFonts w:eastAsia="Times New Roman"/>
                <w:b/>
                <w:sz w:val="22"/>
                <w:szCs w:val="22"/>
              </w:rPr>
              <w:t>2.3</w:t>
            </w:r>
            <w:r w:rsidR="000178BD" w:rsidRPr="0013253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132536">
              <w:rPr>
                <w:rFonts w:eastAsia="Times New Roman"/>
                <w:b/>
                <w:sz w:val="22"/>
                <w:szCs w:val="22"/>
              </w:rPr>
              <w:t>Трудовые действия:</w:t>
            </w:r>
            <w:r w:rsidRPr="00132536">
              <w:rPr>
                <w:b/>
                <w:sz w:val="22"/>
                <w:szCs w:val="22"/>
              </w:rPr>
              <w:t xml:space="preserve"> </w:t>
            </w:r>
          </w:p>
          <w:p w:rsidR="00CB03DC" w:rsidRPr="00132536" w:rsidRDefault="00CB03DC" w:rsidP="00CB03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536">
              <w:rPr>
                <w:rFonts w:ascii="Times New Roman" w:hAnsi="Times New Roman" w:cs="Times New Roman"/>
              </w:rPr>
              <w:t>Контроль соблюдения работниками перечня и объема работ, предусмотренных при осмотре платформы подъемной для инвалидов</w:t>
            </w:r>
          </w:p>
          <w:p w:rsidR="000178BD" w:rsidRPr="00132536" w:rsidRDefault="000178BD" w:rsidP="000178BD">
            <w:pPr>
              <w:spacing w:after="0" w:line="240" w:lineRule="auto"/>
              <w:jc w:val="both"/>
              <w:rPr>
                <w:sz w:val="20"/>
              </w:rPr>
            </w:pPr>
            <w:r w:rsidRPr="00132536">
              <w:rPr>
                <w:b/>
                <w:sz w:val="22"/>
                <w:szCs w:val="22"/>
              </w:rPr>
              <w:t>Умения:</w:t>
            </w:r>
          </w:p>
          <w:p w:rsidR="000178BD" w:rsidRPr="00132536" w:rsidRDefault="000178BD" w:rsidP="00CB03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536">
              <w:rPr>
                <w:rFonts w:ascii="Times New Roman" w:hAnsi="Times New Roman" w:cs="Times New Roman"/>
              </w:rPr>
              <w:t>Анализировать результаты деятельности персонала и оценивать качество выполнения работ</w:t>
            </w:r>
          </w:p>
        </w:tc>
        <w:tc>
          <w:tcPr>
            <w:tcW w:w="5387" w:type="dxa"/>
            <w:gridSpan w:val="2"/>
          </w:tcPr>
          <w:p w:rsidR="008372FA" w:rsidRPr="00136D56" w:rsidRDefault="00CB03DC" w:rsidP="008372FA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136D56">
              <w:rPr>
                <w:sz w:val="20"/>
              </w:rPr>
              <w:t xml:space="preserve">Полнота изложения перечня </w:t>
            </w:r>
            <w:r w:rsidR="008372FA" w:rsidRPr="00136D56">
              <w:rPr>
                <w:sz w:val="20"/>
              </w:rPr>
              <w:t xml:space="preserve">и объёма </w:t>
            </w:r>
            <w:r w:rsidRPr="00136D56">
              <w:rPr>
                <w:sz w:val="20"/>
              </w:rPr>
              <w:t>работ при ежесменном</w:t>
            </w:r>
            <w:r w:rsidR="001D36FC" w:rsidRPr="00136D56">
              <w:rPr>
                <w:sz w:val="20"/>
              </w:rPr>
              <w:t xml:space="preserve"> (</w:t>
            </w:r>
            <w:r w:rsidR="001D36FC" w:rsidRPr="00136D56">
              <w:rPr>
                <w:i/>
                <w:sz w:val="20"/>
              </w:rPr>
              <w:t>периодическом</w:t>
            </w:r>
            <w:r w:rsidR="001D36FC" w:rsidRPr="00136D56">
              <w:rPr>
                <w:sz w:val="20"/>
              </w:rPr>
              <w:t xml:space="preserve">) </w:t>
            </w:r>
            <w:r w:rsidRPr="00136D56">
              <w:rPr>
                <w:sz w:val="20"/>
              </w:rPr>
              <w:t>осмотре платформ подъёмных</w:t>
            </w:r>
            <w:r w:rsidR="001D36FC" w:rsidRPr="00136D56">
              <w:rPr>
                <w:sz w:val="20"/>
              </w:rPr>
              <w:t>.</w:t>
            </w:r>
            <w:r w:rsidR="002D4507" w:rsidRPr="00136D56">
              <w:rPr>
                <w:sz w:val="20"/>
              </w:rPr>
              <w:t xml:space="preserve"> </w:t>
            </w:r>
          </w:p>
          <w:p w:rsidR="00CB03DC" w:rsidRPr="00136D56" w:rsidRDefault="00A77F44" w:rsidP="00A81B73">
            <w:pPr>
              <w:spacing w:after="0" w:line="240" w:lineRule="auto"/>
              <w:ind w:firstLine="159"/>
              <w:jc w:val="both"/>
              <w:rPr>
                <w:sz w:val="20"/>
                <w:u w:val="single"/>
              </w:rPr>
            </w:pPr>
            <w:r w:rsidRPr="00136D56">
              <w:rPr>
                <w:sz w:val="18"/>
                <w:szCs w:val="18"/>
              </w:rPr>
              <w:t>На базе знаний перечня и объёма работ при ежесменном осмотре платформ подъёмных,</w:t>
            </w:r>
            <w:r w:rsidRPr="00136D56">
              <w:rPr>
                <w:sz w:val="20"/>
              </w:rPr>
              <w:t xml:space="preserve"> </w:t>
            </w:r>
            <w:r w:rsidRPr="00136D56">
              <w:rPr>
                <w:sz w:val="20"/>
                <w:u w:val="single"/>
              </w:rPr>
              <w:t>квалифицированная оценка   результатов контроля работы персонала при ежесменном осмотре платформ подъёмных, оценка её качества и объёма</w:t>
            </w:r>
            <w:r w:rsidR="00F01865" w:rsidRPr="00136D56">
              <w:rPr>
                <w:sz w:val="20"/>
                <w:u w:val="single"/>
              </w:rPr>
              <w:t>.</w:t>
            </w:r>
          </w:p>
        </w:tc>
        <w:tc>
          <w:tcPr>
            <w:tcW w:w="3402" w:type="dxa"/>
            <w:gridSpan w:val="2"/>
          </w:tcPr>
          <w:p w:rsidR="00CB03DC" w:rsidRPr="00DD49C7" w:rsidRDefault="00CB03DC" w:rsidP="00CB03D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0178BD" w:rsidRPr="00844735" w:rsidTr="00274F11">
        <w:trPr>
          <w:trHeight w:val="18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BD" w:rsidRPr="00132536" w:rsidRDefault="000178BD" w:rsidP="000178BD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32536">
              <w:rPr>
                <w:rFonts w:eastAsia="Times New Roman"/>
                <w:b/>
                <w:sz w:val="22"/>
                <w:szCs w:val="22"/>
              </w:rPr>
              <w:t>2.4 Трудовые действия:</w:t>
            </w:r>
            <w:r w:rsidRPr="00132536">
              <w:rPr>
                <w:b/>
                <w:sz w:val="22"/>
                <w:szCs w:val="22"/>
              </w:rPr>
              <w:t xml:space="preserve"> </w:t>
            </w:r>
          </w:p>
          <w:p w:rsidR="000178BD" w:rsidRPr="00132536" w:rsidRDefault="000178BD" w:rsidP="00CB03DC">
            <w:pPr>
              <w:spacing w:after="0" w:line="240" w:lineRule="auto"/>
              <w:jc w:val="both"/>
              <w:rPr>
                <w:sz w:val="20"/>
              </w:rPr>
            </w:pPr>
            <w:r w:rsidRPr="00132536">
              <w:rPr>
                <w:sz w:val="20"/>
              </w:rPr>
              <w:t>Контроль оформления результатов осмотра платформы подъемной для инвалидов, необходимых записей</w:t>
            </w:r>
          </w:p>
          <w:p w:rsidR="00AD65E9" w:rsidRPr="00132536" w:rsidRDefault="00AD65E9" w:rsidP="00AD65E9">
            <w:pPr>
              <w:spacing w:after="0" w:line="240" w:lineRule="auto"/>
              <w:jc w:val="both"/>
              <w:rPr>
                <w:sz w:val="20"/>
              </w:rPr>
            </w:pPr>
            <w:r w:rsidRPr="00132536">
              <w:rPr>
                <w:b/>
                <w:sz w:val="22"/>
                <w:szCs w:val="22"/>
              </w:rPr>
              <w:t>Умения:</w:t>
            </w:r>
          </w:p>
          <w:p w:rsidR="00AD65E9" w:rsidRPr="00132536" w:rsidRDefault="00AD65E9" w:rsidP="00CB03DC">
            <w:pPr>
              <w:spacing w:after="0" w:line="240" w:lineRule="auto"/>
              <w:jc w:val="both"/>
              <w:rPr>
                <w:sz w:val="20"/>
              </w:rPr>
            </w:pPr>
            <w:r w:rsidRPr="00132536">
              <w:rPr>
                <w:sz w:val="20"/>
              </w:rPr>
              <w:t>Организовывать работу, ставить цели, формулировать задачи, определять приоритеты</w:t>
            </w:r>
          </w:p>
        </w:tc>
        <w:tc>
          <w:tcPr>
            <w:tcW w:w="5387" w:type="dxa"/>
            <w:gridSpan w:val="2"/>
          </w:tcPr>
          <w:p w:rsidR="005F5701" w:rsidRPr="00136D56" w:rsidRDefault="00180F45" w:rsidP="00180F45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136D56">
              <w:rPr>
                <w:sz w:val="20"/>
              </w:rPr>
              <w:t xml:space="preserve">Правильное оформление результатов осмотра платформы подъёмной для инвалидов и полнота содержания </w:t>
            </w:r>
            <w:r w:rsidR="00075434" w:rsidRPr="00136D56">
              <w:rPr>
                <w:sz w:val="20"/>
              </w:rPr>
              <w:t xml:space="preserve">других </w:t>
            </w:r>
            <w:r w:rsidRPr="00136D56">
              <w:rPr>
                <w:sz w:val="20"/>
              </w:rPr>
              <w:t>необходимых записей</w:t>
            </w:r>
            <w:r w:rsidR="00263BA2" w:rsidRPr="00136D56">
              <w:rPr>
                <w:sz w:val="20"/>
              </w:rPr>
              <w:t xml:space="preserve">. </w:t>
            </w:r>
          </w:p>
          <w:p w:rsidR="00180F45" w:rsidRPr="00136D56" w:rsidRDefault="00B0738B" w:rsidP="00A81B73">
            <w:pPr>
              <w:spacing w:after="0" w:line="240" w:lineRule="auto"/>
              <w:jc w:val="both"/>
              <w:rPr>
                <w:sz w:val="20"/>
              </w:rPr>
            </w:pPr>
            <w:r w:rsidRPr="00136D56">
              <w:rPr>
                <w:sz w:val="16"/>
                <w:szCs w:val="16"/>
              </w:rPr>
              <w:t>На базе знаний правильного оформления результатов ежесменного осмотра платформ подъёмных</w:t>
            </w:r>
            <w:r w:rsidRPr="00136D56">
              <w:rPr>
                <w:sz w:val="20"/>
              </w:rPr>
              <w:t xml:space="preserve">, </w:t>
            </w:r>
            <w:r w:rsidRPr="00136D56">
              <w:rPr>
                <w:sz w:val="20"/>
                <w:u w:val="single"/>
              </w:rPr>
              <w:t xml:space="preserve">квалифицированная оценка </w:t>
            </w:r>
            <w:r w:rsidR="001D380C" w:rsidRPr="00136D56">
              <w:rPr>
                <w:sz w:val="20"/>
                <w:u w:val="single"/>
              </w:rPr>
              <w:t>оформления</w:t>
            </w:r>
            <w:r w:rsidRPr="00136D56">
              <w:rPr>
                <w:sz w:val="20"/>
                <w:u w:val="single"/>
              </w:rPr>
              <w:t xml:space="preserve"> персонал</w:t>
            </w:r>
            <w:r w:rsidR="001D380C" w:rsidRPr="00136D56">
              <w:rPr>
                <w:sz w:val="20"/>
                <w:u w:val="single"/>
              </w:rPr>
              <w:t>ом</w:t>
            </w:r>
            <w:r w:rsidRPr="00136D56">
              <w:rPr>
                <w:sz w:val="20"/>
                <w:u w:val="single"/>
              </w:rPr>
              <w:t xml:space="preserve"> </w:t>
            </w:r>
            <w:r w:rsidR="00075434" w:rsidRPr="00136D56">
              <w:rPr>
                <w:sz w:val="20"/>
                <w:u w:val="single"/>
              </w:rPr>
              <w:t xml:space="preserve">результатов </w:t>
            </w:r>
            <w:r w:rsidR="001D380C" w:rsidRPr="00136D56">
              <w:rPr>
                <w:sz w:val="20"/>
                <w:u w:val="single"/>
              </w:rPr>
              <w:t xml:space="preserve">осмотра платформ подъемных, </w:t>
            </w:r>
            <w:r w:rsidR="00075434" w:rsidRPr="00136D56">
              <w:rPr>
                <w:sz w:val="20"/>
                <w:u w:val="single"/>
              </w:rPr>
              <w:t>внесения других необходимых записей</w:t>
            </w:r>
            <w:r w:rsidR="00075434" w:rsidRPr="00136D56">
              <w:rPr>
                <w:sz w:val="20"/>
              </w:rPr>
              <w:t>.</w:t>
            </w:r>
          </w:p>
        </w:tc>
        <w:tc>
          <w:tcPr>
            <w:tcW w:w="3402" w:type="dxa"/>
            <w:gridSpan w:val="2"/>
          </w:tcPr>
          <w:p w:rsidR="000178BD" w:rsidRPr="00DD49C7" w:rsidRDefault="000178BD" w:rsidP="00CB03D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F92F24" w:rsidRPr="00844735" w:rsidTr="00274F11">
        <w:trPr>
          <w:trHeight w:val="18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4" w:rsidRPr="0047551B" w:rsidRDefault="00F92F24" w:rsidP="00F92F24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47551B">
              <w:rPr>
                <w:rFonts w:eastAsia="Times New Roman"/>
                <w:b/>
                <w:sz w:val="22"/>
                <w:szCs w:val="22"/>
              </w:rPr>
              <w:t>2.</w:t>
            </w:r>
            <w:r w:rsidR="00E51BFA" w:rsidRPr="0047551B">
              <w:rPr>
                <w:rFonts w:eastAsia="Times New Roman"/>
                <w:b/>
                <w:sz w:val="22"/>
                <w:szCs w:val="22"/>
              </w:rPr>
              <w:t>5</w:t>
            </w:r>
            <w:r w:rsidRPr="0047551B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Pr="0047551B">
              <w:rPr>
                <w:b/>
                <w:sz w:val="22"/>
                <w:szCs w:val="22"/>
              </w:rPr>
              <w:t xml:space="preserve"> </w:t>
            </w:r>
          </w:p>
          <w:p w:rsidR="00F92F24" w:rsidRPr="0047551B" w:rsidRDefault="00F92F24" w:rsidP="000178BD">
            <w:pPr>
              <w:spacing w:after="0" w:line="240" w:lineRule="auto"/>
              <w:jc w:val="both"/>
              <w:rPr>
                <w:sz w:val="20"/>
              </w:rPr>
            </w:pPr>
            <w:r w:rsidRPr="0047551B">
              <w:rPr>
                <w:sz w:val="20"/>
              </w:rPr>
              <w:t>Проведение инструктажа подчиненного персонала по осуществлению мероприятий при оказании помощи инвалидам при их эвакуации в случае аварийной остановки подъемных платформ для инвалидов, в соответствии с руководством по эксплуатации</w:t>
            </w:r>
          </w:p>
          <w:p w:rsidR="00F92F24" w:rsidRPr="0047551B" w:rsidRDefault="00F92F24" w:rsidP="00F92F24">
            <w:pPr>
              <w:spacing w:after="0" w:line="240" w:lineRule="auto"/>
              <w:jc w:val="both"/>
              <w:rPr>
                <w:sz w:val="20"/>
              </w:rPr>
            </w:pPr>
            <w:r w:rsidRPr="0047551B">
              <w:rPr>
                <w:b/>
                <w:sz w:val="22"/>
                <w:szCs w:val="22"/>
              </w:rPr>
              <w:t>Умения:</w:t>
            </w:r>
          </w:p>
          <w:p w:rsidR="00F92F24" w:rsidRPr="009D1A05" w:rsidRDefault="009D1A05" w:rsidP="000B0B1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47551B">
              <w:rPr>
                <w:sz w:val="20"/>
              </w:rPr>
              <w:t>Организовывать работу персонала по эвакуации инвалидов и других маломобильных групп граждан в случае аварийной остановки по</w:t>
            </w:r>
            <w:r w:rsidR="000B0B11" w:rsidRPr="0047551B">
              <w:rPr>
                <w:sz w:val="20"/>
              </w:rPr>
              <w:t>дъемных платформ для инвалидов</w:t>
            </w:r>
          </w:p>
        </w:tc>
        <w:tc>
          <w:tcPr>
            <w:tcW w:w="5387" w:type="dxa"/>
            <w:gridSpan w:val="2"/>
          </w:tcPr>
          <w:p w:rsidR="00F92F24" w:rsidRPr="00136D56" w:rsidRDefault="00925C09" w:rsidP="00180F45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136D56">
              <w:rPr>
                <w:sz w:val="20"/>
              </w:rPr>
              <w:t xml:space="preserve">Знание перечня </w:t>
            </w:r>
            <w:r w:rsidR="00592DDD" w:rsidRPr="00136D56">
              <w:rPr>
                <w:sz w:val="20"/>
              </w:rPr>
              <w:t xml:space="preserve">и </w:t>
            </w:r>
            <w:r w:rsidR="00592DDD" w:rsidRPr="00136D56">
              <w:rPr>
                <w:sz w:val="20"/>
                <w:u w:val="single"/>
              </w:rPr>
              <w:t>содержания</w:t>
            </w:r>
            <w:r w:rsidR="00592DDD" w:rsidRPr="00136D56">
              <w:rPr>
                <w:sz w:val="20"/>
              </w:rPr>
              <w:t xml:space="preserve"> </w:t>
            </w:r>
            <w:r w:rsidRPr="00136D56">
              <w:rPr>
                <w:sz w:val="20"/>
              </w:rPr>
              <w:t>документации, которой должны быть обеспечены операторы на их рабочем месте, и порядка контроля выполнения её требований</w:t>
            </w:r>
            <w:r w:rsidR="00F00ED3" w:rsidRPr="00136D56">
              <w:rPr>
                <w:sz w:val="20"/>
              </w:rPr>
              <w:t xml:space="preserve">, в том числе </w:t>
            </w:r>
            <w:r w:rsidR="009D1A05" w:rsidRPr="00136D56">
              <w:rPr>
                <w:sz w:val="20"/>
              </w:rPr>
              <w:t xml:space="preserve">по </w:t>
            </w:r>
            <w:r w:rsidR="00F00ED3" w:rsidRPr="00136D56">
              <w:rPr>
                <w:sz w:val="20"/>
              </w:rPr>
              <w:t>проведени</w:t>
            </w:r>
            <w:r w:rsidR="009D1A05" w:rsidRPr="00136D56">
              <w:rPr>
                <w:sz w:val="20"/>
              </w:rPr>
              <w:t>ю</w:t>
            </w:r>
            <w:r w:rsidR="00F00ED3" w:rsidRPr="00136D56">
              <w:rPr>
                <w:sz w:val="20"/>
              </w:rPr>
              <w:t xml:space="preserve"> инструктажа по эвакуации инвалидов в случае аварийной остановки платформы подъёмной</w:t>
            </w:r>
            <w:r w:rsidR="00C14F8D" w:rsidRPr="00136D56">
              <w:rPr>
                <w:sz w:val="20"/>
              </w:rPr>
              <w:t xml:space="preserve">, </w:t>
            </w:r>
            <w:r w:rsidR="00C14F8D" w:rsidRPr="00136D56">
              <w:rPr>
                <w:sz w:val="20"/>
                <w:u w:val="single"/>
              </w:rPr>
              <w:t>умение проводить данный инструктаж</w:t>
            </w:r>
            <w:r w:rsidR="00F00ED3" w:rsidRPr="00136D56">
              <w:rPr>
                <w:sz w:val="20"/>
                <w:u w:val="single"/>
              </w:rPr>
              <w:t>.</w:t>
            </w:r>
            <w:r w:rsidRPr="00136D56">
              <w:rPr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F92F24" w:rsidRPr="00DD49C7" w:rsidRDefault="00F92F24" w:rsidP="00CB03D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D638B8" w:rsidRPr="00844735" w:rsidTr="00274F11">
        <w:trPr>
          <w:trHeight w:val="18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8" w:rsidRPr="0047551B" w:rsidRDefault="00D638B8" w:rsidP="00D638B8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47551B">
              <w:rPr>
                <w:rFonts w:eastAsia="Times New Roman"/>
                <w:b/>
                <w:sz w:val="22"/>
                <w:szCs w:val="22"/>
              </w:rPr>
              <w:t>2.</w:t>
            </w:r>
            <w:r w:rsidR="00D967C0" w:rsidRPr="0047551B">
              <w:rPr>
                <w:rFonts w:eastAsia="Times New Roman"/>
                <w:b/>
                <w:sz w:val="22"/>
                <w:szCs w:val="22"/>
              </w:rPr>
              <w:t>6</w:t>
            </w:r>
            <w:r w:rsidRPr="0047551B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Pr="0047551B">
              <w:rPr>
                <w:b/>
                <w:sz w:val="22"/>
                <w:szCs w:val="22"/>
              </w:rPr>
              <w:t xml:space="preserve"> </w:t>
            </w:r>
          </w:p>
          <w:p w:rsidR="00D638B8" w:rsidRPr="0047551B" w:rsidRDefault="00D638B8" w:rsidP="00F92F24">
            <w:pPr>
              <w:spacing w:after="0" w:line="240" w:lineRule="auto"/>
              <w:jc w:val="both"/>
              <w:rPr>
                <w:sz w:val="20"/>
              </w:rPr>
            </w:pPr>
            <w:r w:rsidRPr="0047551B">
              <w:rPr>
                <w:sz w:val="20"/>
              </w:rPr>
              <w:t>Отстранение от работы в случае выявления действий работников, приводящих к поломке платформы подъемной для инвалидов или созданию угрозы здоровью и/или жизни пользователя, а также при грубых нарушениях трудовой и/или производственной дисциплины</w:t>
            </w:r>
          </w:p>
          <w:p w:rsidR="00D638B8" w:rsidRPr="0047551B" w:rsidRDefault="00D638B8" w:rsidP="00D638B8">
            <w:pPr>
              <w:spacing w:after="0" w:line="240" w:lineRule="auto"/>
              <w:jc w:val="both"/>
              <w:rPr>
                <w:sz w:val="20"/>
              </w:rPr>
            </w:pPr>
            <w:r w:rsidRPr="0047551B">
              <w:rPr>
                <w:b/>
                <w:sz w:val="22"/>
                <w:szCs w:val="22"/>
              </w:rPr>
              <w:t>Умения:</w:t>
            </w:r>
          </w:p>
          <w:p w:rsidR="00D638B8" w:rsidRPr="0047551B" w:rsidRDefault="008438B7" w:rsidP="00F92F24">
            <w:pPr>
              <w:spacing w:after="0" w:line="240" w:lineRule="auto"/>
              <w:jc w:val="both"/>
              <w:rPr>
                <w:sz w:val="20"/>
              </w:rPr>
            </w:pPr>
            <w:r w:rsidRPr="0047551B">
              <w:rPr>
                <w:sz w:val="20"/>
              </w:rPr>
              <w:t>Анализировать результаты деятельности персонала и оценивать качество выполнения работ</w:t>
            </w:r>
          </w:p>
        </w:tc>
        <w:tc>
          <w:tcPr>
            <w:tcW w:w="5387" w:type="dxa"/>
            <w:gridSpan w:val="2"/>
          </w:tcPr>
          <w:p w:rsidR="00D638B8" w:rsidRPr="0047551B" w:rsidRDefault="00F010D9" w:rsidP="007B4CF1">
            <w:pPr>
              <w:spacing w:after="0" w:line="240" w:lineRule="auto"/>
              <w:ind w:firstLine="175"/>
              <w:jc w:val="both"/>
              <w:rPr>
                <w:sz w:val="20"/>
              </w:rPr>
            </w:pPr>
            <w:r w:rsidRPr="0047551B">
              <w:rPr>
                <w:sz w:val="20"/>
              </w:rPr>
              <w:t>У</w:t>
            </w:r>
            <w:r w:rsidR="00027396" w:rsidRPr="0047551B">
              <w:rPr>
                <w:sz w:val="20"/>
              </w:rPr>
              <w:t>мени</w:t>
            </w:r>
            <w:r w:rsidRPr="0047551B">
              <w:rPr>
                <w:sz w:val="20"/>
              </w:rPr>
              <w:t>е</w:t>
            </w:r>
            <w:r w:rsidR="00027396" w:rsidRPr="0047551B">
              <w:rPr>
                <w:sz w:val="20"/>
              </w:rPr>
              <w:t xml:space="preserve"> анализировать качество и объём выполняемых персоналом работ, </w:t>
            </w:r>
            <w:r w:rsidRPr="0047551B">
              <w:rPr>
                <w:sz w:val="20"/>
              </w:rPr>
              <w:t xml:space="preserve">контролировать соблюдение </w:t>
            </w:r>
            <w:r w:rsidR="000D171E" w:rsidRPr="0047551B">
              <w:rPr>
                <w:sz w:val="20"/>
              </w:rPr>
              <w:t>персоналом</w:t>
            </w:r>
            <w:r w:rsidR="008341B4" w:rsidRPr="0047551B">
              <w:rPr>
                <w:sz w:val="20"/>
              </w:rPr>
              <w:t xml:space="preserve"> требований трудово</w:t>
            </w:r>
            <w:r w:rsidRPr="0047551B">
              <w:rPr>
                <w:sz w:val="20"/>
              </w:rPr>
              <w:t>й и производственной дисциплины и</w:t>
            </w:r>
            <w:r w:rsidR="008341B4" w:rsidRPr="0047551B">
              <w:rPr>
                <w:sz w:val="20"/>
              </w:rPr>
              <w:t xml:space="preserve"> прин</w:t>
            </w:r>
            <w:r w:rsidRPr="0047551B">
              <w:rPr>
                <w:sz w:val="20"/>
              </w:rPr>
              <w:t xml:space="preserve">имать </w:t>
            </w:r>
            <w:r w:rsidR="008341B4" w:rsidRPr="0047551B">
              <w:rPr>
                <w:sz w:val="20"/>
              </w:rPr>
              <w:t>необходимы</w:t>
            </w:r>
            <w:r w:rsidRPr="0047551B">
              <w:rPr>
                <w:sz w:val="20"/>
              </w:rPr>
              <w:t>е</w:t>
            </w:r>
            <w:r w:rsidR="008341B4" w:rsidRPr="0047551B">
              <w:rPr>
                <w:sz w:val="20"/>
              </w:rPr>
              <w:t xml:space="preserve"> мер</w:t>
            </w:r>
            <w:r w:rsidRPr="0047551B">
              <w:rPr>
                <w:sz w:val="20"/>
              </w:rPr>
              <w:t>ы</w:t>
            </w:r>
            <w:r w:rsidR="00627773" w:rsidRPr="0047551B">
              <w:rPr>
                <w:sz w:val="20"/>
              </w:rPr>
              <w:t xml:space="preserve"> при выявлении нарушений.</w:t>
            </w:r>
          </w:p>
        </w:tc>
        <w:tc>
          <w:tcPr>
            <w:tcW w:w="3402" w:type="dxa"/>
            <w:gridSpan w:val="2"/>
          </w:tcPr>
          <w:p w:rsidR="00D638B8" w:rsidRPr="00DD49C7" w:rsidRDefault="00D638B8" w:rsidP="00CB03D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134165" w:rsidRPr="00B25FE4" w:rsidTr="00E205EF">
        <w:trPr>
          <w:trHeight w:val="114"/>
        </w:trPr>
        <w:tc>
          <w:tcPr>
            <w:tcW w:w="15730" w:type="dxa"/>
            <w:gridSpan w:val="6"/>
          </w:tcPr>
          <w:p w:rsidR="00134165" w:rsidRDefault="00134165" w:rsidP="001341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34165" w:rsidRPr="00844735" w:rsidRDefault="00134165" w:rsidP="001341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4735">
              <w:rPr>
                <w:b/>
                <w:sz w:val="24"/>
                <w:szCs w:val="24"/>
              </w:rPr>
              <w:t>Коэффициенты значимости критериев</w:t>
            </w:r>
          </w:p>
          <w:p w:rsidR="00134165" w:rsidRPr="00CC5DC9" w:rsidRDefault="00134165" w:rsidP="00CB03DC">
            <w:pPr>
              <w:spacing w:after="0" w:line="240" w:lineRule="auto"/>
              <w:rPr>
                <w:b/>
                <w:color w:val="7030A0"/>
                <w:sz w:val="24"/>
                <w:szCs w:val="24"/>
              </w:rPr>
            </w:pPr>
          </w:p>
        </w:tc>
      </w:tr>
      <w:tr w:rsidR="00CB03DC" w:rsidRPr="00844735" w:rsidTr="00274F11">
        <w:trPr>
          <w:trHeight w:val="114"/>
        </w:trPr>
        <w:tc>
          <w:tcPr>
            <w:tcW w:w="727" w:type="dxa"/>
            <w:vMerge w:val="restart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214" w:type="dxa"/>
            <w:vMerge w:val="restart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Критерии оценки выполнения задания </w:t>
            </w:r>
          </w:p>
        </w:tc>
        <w:tc>
          <w:tcPr>
            <w:tcW w:w="3686" w:type="dxa"/>
            <w:vMerge w:val="restart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lastRenderedPageBreak/>
              <w:t>Мах. баллы/%</w:t>
            </w: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lastRenderedPageBreak/>
              <w:t>за хорошее выполнение</w:t>
            </w:r>
          </w:p>
        </w:tc>
        <w:tc>
          <w:tcPr>
            <w:tcW w:w="5103" w:type="dxa"/>
            <w:gridSpan w:val="3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Коэффициент значимости </w:t>
            </w: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lastRenderedPageBreak/>
              <w:t>(весовой коэффициент) (баллы/%)</w:t>
            </w:r>
          </w:p>
        </w:tc>
      </w:tr>
      <w:tr w:rsidR="00CB03DC" w:rsidRPr="00844735" w:rsidTr="00274F11">
        <w:trPr>
          <w:trHeight w:val="114"/>
        </w:trPr>
        <w:tc>
          <w:tcPr>
            <w:tcW w:w="727" w:type="dxa"/>
            <w:vMerge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14" w:type="dxa"/>
            <w:vMerge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>хорошо</w:t>
            </w: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4735">
              <w:rPr>
                <w:rFonts w:eastAsia="Times New Roman"/>
                <w:b/>
                <w:sz w:val="18"/>
                <w:szCs w:val="18"/>
              </w:rPr>
              <w:t>(100% от мах.)</w:t>
            </w: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844735">
              <w:rPr>
                <w:rFonts w:eastAsia="Times New Roman"/>
                <w:b/>
                <w:sz w:val="24"/>
                <w:szCs w:val="24"/>
              </w:rPr>
              <w:t>удовл</w:t>
            </w:r>
            <w:proofErr w:type="spellEnd"/>
            <w:r w:rsidRPr="00844735">
              <w:rPr>
                <w:rFonts w:eastAsia="Times New Roman"/>
                <w:b/>
                <w:sz w:val="24"/>
                <w:szCs w:val="24"/>
              </w:rPr>
              <w:t>.</w:t>
            </w: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4735">
              <w:rPr>
                <w:rFonts w:eastAsia="Times New Roman"/>
                <w:b/>
                <w:sz w:val="18"/>
                <w:szCs w:val="18"/>
              </w:rPr>
              <w:t>(80% от мах.)</w:t>
            </w: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>неуд.</w:t>
            </w: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4735">
              <w:rPr>
                <w:rFonts w:eastAsia="Times New Roman"/>
                <w:b/>
                <w:sz w:val="18"/>
                <w:szCs w:val="18"/>
              </w:rPr>
              <w:t>(0%)</w:t>
            </w:r>
          </w:p>
        </w:tc>
      </w:tr>
      <w:tr w:rsidR="00134165" w:rsidRPr="00844735" w:rsidTr="00274F11">
        <w:trPr>
          <w:trHeight w:val="114"/>
        </w:trPr>
        <w:tc>
          <w:tcPr>
            <w:tcW w:w="727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6214" w:type="dxa"/>
          </w:tcPr>
          <w:p w:rsidR="00134165" w:rsidRPr="00136D56" w:rsidRDefault="00134165" w:rsidP="001D5FA7">
            <w:pPr>
              <w:spacing w:after="0" w:line="240" w:lineRule="auto"/>
              <w:ind w:firstLine="153"/>
              <w:jc w:val="both"/>
              <w:rPr>
                <w:sz w:val="20"/>
              </w:rPr>
            </w:pPr>
            <w:r w:rsidRPr="00136D56">
              <w:rPr>
                <w:sz w:val="20"/>
              </w:rPr>
              <w:t>Наиболее полное перечисление условий эксплуатации платформ подъёмных, регламентированных требований к данным условиям и осуществление контроля соответствия их требованиям нормативных актов и руководству по эксплуатации</w:t>
            </w:r>
          </w:p>
          <w:p w:rsidR="001D5FA7" w:rsidRPr="00136D56" w:rsidRDefault="001D5FA7" w:rsidP="001D5FA7">
            <w:pPr>
              <w:spacing w:after="0" w:line="240" w:lineRule="auto"/>
              <w:ind w:firstLine="153"/>
              <w:jc w:val="both"/>
              <w:rPr>
                <w:sz w:val="22"/>
                <w:szCs w:val="22"/>
              </w:rPr>
            </w:pPr>
            <w:r w:rsidRPr="00136D56">
              <w:rPr>
                <w:sz w:val="22"/>
                <w:szCs w:val="22"/>
              </w:rPr>
              <w:t>Реализация знаний условий эксплуатации платформ подъёмных при осуществлении контроля соответствия данных условий эксплуатации регламентированным требованиям.</w:t>
            </w:r>
          </w:p>
        </w:tc>
        <w:tc>
          <w:tcPr>
            <w:tcW w:w="3686" w:type="dxa"/>
          </w:tcPr>
          <w:p w:rsidR="00134165" w:rsidRPr="00844735" w:rsidRDefault="00274F11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B77BE8" w:rsidRPr="00B77BE8">
              <w:rPr>
                <w:rFonts w:eastAsia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34165" w:rsidRPr="00844735" w:rsidTr="00274F11">
        <w:trPr>
          <w:trHeight w:val="114"/>
        </w:trPr>
        <w:tc>
          <w:tcPr>
            <w:tcW w:w="727" w:type="dxa"/>
          </w:tcPr>
          <w:p w:rsidR="00134165" w:rsidRDefault="00134165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6214" w:type="dxa"/>
          </w:tcPr>
          <w:p w:rsidR="00134165" w:rsidRPr="00136D56" w:rsidRDefault="00134165" w:rsidP="00CC05C6">
            <w:pPr>
              <w:spacing w:after="0" w:line="240" w:lineRule="auto"/>
              <w:jc w:val="both"/>
              <w:rPr>
                <w:sz w:val="20"/>
              </w:rPr>
            </w:pPr>
            <w:r w:rsidRPr="00136D56">
              <w:rPr>
                <w:sz w:val="20"/>
              </w:rPr>
              <w:t xml:space="preserve">Наиболее полное перечисление условий эксплуатации платформ подъёмных, регламентированных требований к данным условиям. </w:t>
            </w:r>
          </w:p>
          <w:p w:rsidR="00134165" w:rsidRPr="00136D56" w:rsidRDefault="001D5FA7" w:rsidP="00A81B73">
            <w:pPr>
              <w:spacing w:after="0" w:line="240" w:lineRule="auto"/>
              <w:ind w:firstLine="171"/>
              <w:jc w:val="both"/>
              <w:rPr>
                <w:i/>
                <w:sz w:val="20"/>
                <w:u w:val="single"/>
              </w:rPr>
            </w:pPr>
            <w:r w:rsidRPr="00136D56">
              <w:rPr>
                <w:sz w:val="18"/>
                <w:szCs w:val="18"/>
              </w:rPr>
              <w:t>На базе знаний условий эксплуатации платформ подъёмных</w:t>
            </w:r>
            <w:r w:rsidRPr="00136D56">
              <w:rPr>
                <w:sz w:val="20"/>
              </w:rPr>
              <w:t xml:space="preserve"> </w:t>
            </w:r>
            <w:r w:rsidRPr="00136D56">
              <w:rPr>
                <w:sz w:val="22"/>
                <w:szCs w:val="22"/>
                <w:u w:val="single"/>
              </w:rPr>
              <w:t xml:space="preserve">выявление нарушений и/или неисправностей, которые могут привести к аварии или несчастному случаю и соответствующее принятие мер, вплоть до прекращения работы </w:t>
            </w:r>
            <w:r w:rsidRPr="00136D56">
              <w:rPr>
                <w:i/>
                <w:sz w:val="22"/>
                <w:szCs w:val="22"/>
                <w:u w:val="single"/>
              </w:rPr>
              <w:t>данных технических устройств.</w:t>
            </w:r>
          </w:p>
        </w:tc>
        <w:tc>
          <w:tcPr>
            <w:tcW w:w="3686" w:type="dxa"/>
          </w:tcPr>
          <w:p w:rsidR="00134165" w:rsidRPr="00844735" w:rsidRDefault="00B77BE8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Pr="00B77BE8">
              <w:rPr>
                <w:rFonts w:eastAsia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C05C6" w:rsidRPr="00844735" w:rsidTr="00274F11">
        <w:trPr>
          <w:trHeight w:val="114"/>
        </w:trPr>
        <w:tc>
          <w:tcPr>
            <w:tcW w:w="727" w:type="dxa"/>
          </w:tcPr>
          <w:p w:rsidR="00CC05C6" w:rsidRDefault="00CC05C6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6214" w:type="dxa"/>
          </w:tcPr>
          <w:p w:rsidR="00CC05C6" w:rsidRPr="00CC05C6" w:rsidRDefault="00CC05C6" w:rsidP="00CC05C6">
            <w:pPr>
              <w:spacing w:after="0" w:line="240" w:lineRule="auto"/>
              <w:jc w:val="both"/>
              <w:rPr>
                <w:color w:val="7030A0"/>
                <w:sz w:val="22"/>
                <w:szCs w:val="22"/>
              </w:rPr>
            </w:pPr>
            <w:r w:rsidRPr="00C6157B">
              <w:rPr>
                <w:sz w:val="22"/>
                <w:szCs w:val="22"/>
              </w:rPr>
              <w:t>Рациональное с соблюдением требований законодательства о труде составление графиков работы операторов платформ подъёмных.</w:t>
            </w:r>
          </w:p>
        </w:tc>
        <w:tc>
          <w:tcPr>
            <w:tcW w:w="3686" w:type="dxa"/>
          </w:tcPr>
          <w:p w:rsidR="00CC05C6" w:rsidRPr="00844735" w:rsidRDefault="00274F11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C05C6" w:rsidRPr="00844735" w:rsidTr="00274F11">
        <w:trPr>
          <w:trHeight w:val="114"/>
        </w:trPr>
        <w:tc>
          <w:tcPr>
            <w:tcW w:w="727" w:type="dxa"/>
          </w:tcPr>
          <w:p w:rsidR="00CC05C6" w:rsidRDefault="001F0A20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6214" w:type="dxa"/>
          </w:tcPr>
          <w:p w:rsidR="00CC05C6" w:rsidRPr="00136D56" w:rsidRDefault="001F0A20" w:rsidP="00CC05C6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136D56">
              <w:rPr>
                <w:sz w:val="22"/>
                <w:szCs w:val="22"/>
              </w:rPr>
              <w:t>Правильное оформление допуска работников к выполнению трудовых функций.</w:t>
            </w:r>
          </w:p>
        </w:tc>
        <w:tc>
          <w:tcPr>
            <w:tcW w:w="3686" w:type="dxa"/>
          </w:tcPr>
          <w:p w:rsidR="00CC05C6" w:rsidRPr="00844735" w:rsidRDefault="0050495A" w:rsidP="00274F11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4F11">
              <w:rPr>
                <w:rFonts w:eastAsia="Times New Roman"/>
                <w:sz w:val="24"/>
                <w:szCs w:val="24"/>
              </w:rPr>
              <w:t>0</w:t>
            </w:r>
            <w:r w:rsidR="00274F11" w:rsidRPr="00274F11">
              <w:rPr>
                <w:rFonts w:eastAsia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F0A20" w:rsidRPr="00844735" w:rsidTr="00274F11">
        <w:trPr>
          <w:trHeight w:val="114"/>
        </w:trPr>
        <w:tc>
          <w:tcPr>
            <w:tcW w:w="727" w:type="dxa"/>
          </w:tcPr>
          <w:p w:rsidR="001F0A20" w:rsidRDefault="001F0A20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6214" w:type="dxa"/>
          </w:tcPr>
          <w:p w:rsidR="001F0A20" w:rsidRPr="00136D56" w:rsidRDefault="001F0A20" w:rsidP="001F0A20">
            <w:pPr>
              <w:spacing w:after="0" w:line="240" w:lineRule="auto"/>
              <w:ind w:firstLine="159"/>
              <w:jc w:val="both"/>
              <w:rPr>
                <w:sz w:val="22"/>
                <w:szCs w:val="22"/>
              </w:rPr>
            </w:pPr>
            <w:r w:rsidRPr="00136D56">
              <w:rPr>
                <w:sz w:val="22"/>
                <w:szCs w:val="22"/>
              </w:rPr>
              <w:t>Полнота изложения перечня и объёма работ при ежесменном (</w:t>
            </w:r>
            <w:r w:rsidRPr="00136D56">
              <w:rPr>
                <w:i/>
                <w:sz w:val="22"/>
                <w:szCs w:val="22"/>
              </w:rPr>
              <w:t>периодическом</w:t>
            </w:r>
            <w:r w:rsidRPr="00136D56">
              <w:rPr>
                <w:sz w:val="22"/>
                <w:szCs w:val="22"/>
              </w:rPr>
              <w:t xml:space="preserve">) осмотре платформ подъёмных. </w:t>
            </w:r>
          </w:p>
          <w:p w:rsidR="001F0A20" w:rsidRPr="00136D56" w:rsidRDefault="00010F55" w:rsidP="00A82F87">
            <w:pPr>
              <w:spacing w:after="0" w:line="240" w:lineRule="auto"/>
              <w:ind w:firstLine="159"/>
              <w:jc w:val="both"/>
              <w:rPr>
                <w:sz w:val="20"/>
                <w:u w:val="single"/>
              </w:rPr>
            </w:pPr>
            <w:r w:rsidRPr="00136D56">
              <w:rPr>
                <w:sz w:val="18"/>
                <w:szCs w:val="18"/>
              </w:rPr>
              <w:t>На базе знаний перечня и объёма работ при ежесменном осмотре платформ подъёмных,</w:t>
            </w:r>
            <w:r w:rsidRPr="00136D56">
              <w:rPr>
                <w:sz w:val="20"/>
              </w:rPr>
              <w:t xml:space="preserve"> </w:t>
            </w:r>
            <w:r w:rsidRPr="00136D56">
              <w:rPr>
                <w:sz w:val="20"/>
                <w:u w:val="single"/>
              </w:rPr>
              <w:t>квалифицированная оценка   результатов контроля работы персонала при ежесменном осмотре платформ подъёмных, оценка её качества и объёма.</w:t>
            </w:r>
          </w:p>
        </w:tc>
        <w:tc>
          <w:tcPr>
            <w:tcW w:w="3686" w:type="dxa"/>
          </w:tcPr>
          <w:p w:rsidR="001F0A20" w:rsidRPr="00844735" w:rsidRDefault="00F3234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F0A20" w:rsidRPr="00844735" w:rsidTr="00274F11">
        <w:trPr>
          <w:trHeight w:val="114"/>
        </w:trPr>
        <w:tc>
          <w:tcPr>
            <w:tcW w:w="727" w:type="dxa"/>
          </w:tcPr>
          <w:p w:rsidR="001F0A20" w:rsidRDefault="001F0A20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6214" w:type="dxa"/>
          </w:tcPr>
          <w:p w:rsidR="001F0A20" w:rsidRPr="00136D56" w:rsidRDefault="001F0A20" w:rsidP="001F0A20">
            <w:pPr>
              <w:spacing w:after="0" w:line="240" w:lineRule="auto"/>
              <w:ind w:firstLine="159"/>
              <w:jc w:val="both"/>
              <w:rPr>
                <w:sz w:val="22"/>
                <w:szCs w:val="22"/>
              </w:rPr>
            </w:pPr>
            <w:r w:rsidRPr="00136D56">
              <w:rPr>
                <w:sz w:val="22"/>
                <w:szCs w:val="22"/>
              </w:rPr>
              <w:t xml:space="preserve">Правильное оформление результатов осмотра платформы подъёмной для инвалидов и полнота содержания необходимых записей. </w:t>
            </w:r>
          </w:p>
          <w:p w:rsidR="001F0A20" w:rsidRPr="00136D56" w:rsidRDefault="00010F55" w:rsidP="00A81B73">
            <w:pPr>
              <w:spacing w:after="0" w:line="240" w:lineRule="auto"/>
              <w:jc w:val="both"/>
              <w:rPr>
                <w:sz w:val="20"/>
              </w:rPr>
            </w:pPr>
            <w:r w:rsidRPr="00136D56">
              <w:rPr>
                <w:sz w:val="18"/>
                <w:szCs w:val="18"/>
              </w:rPr>
              <w:t>На базе знаний правильного оформления результатов ежесменного осмотра платформ подъёмных,</w:t>
            </w:r>
            <w:r w:rsidRPr="00136D56">
              <w:rPr>
                <w:sz w:val="20"/>
              </w:rPr>
              <w:t xml:space="preserve"> </w:t>
            </w:r>
            <w:r w:rsidRPr="00136D56">
              <w:rPr>
                <w:sz w:val="22"/>
                <w:szCs w:val="22"/>
                <w:u w:val="single"/>
              </w:rPr>
              <w:t>квалифицированная оценка оформления персоналом результатов осмотра платформ подъемных, внесения других необходимых записей</w:t>
            </w:r>
            <w:r w:rsidRPr="00136D56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1F0A20" w:rsidRPr="00844735" w:rsidRDefault="0050495A" w:rsidP="00274F11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4F11">
              <w:rPr>
                <w:rFonts w:eastAsia="Times New Roman"/>
                <w:sz w:val="24"/>
                <w:szCs w:val="24"/>
              </w:rPr>
              <w:t>0</w:t>
            </w:r>
            <w:r w:rsidR="00274F11" w:rsidRPr="00274F11">
              <w:rPr>
                <w:rFonts w:eastAsia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F0A20" w:rsidRPr="00844735" w:rsidTr="00274F11">
        <w:trPr>
          <w:trHeight w:val="114"/>
        </w:trPr>
        <w:tc>
          <w:tcPr>
            <w:tcW w:w="727" w:type="dxa"/>
          </w:tcPr>
          <w:p w:rsidR="001F0A20" w:rsidRDefault="001F0A20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6214" w:type="dxa"/>
          </w:tcPr>
          <w:p w:rsidR="001F0A20" w:rsidRPr="00136D56" w:rsidRDefault="001F0A20" w:rsidP="00C14F8D">
            <w:pPr>
              <w:spacing w:after="0" w:line="240" w:lineRule="auto"/>
              <w:ind w:firstLine="159"/>
              <w:jc w:val="both"/>
              <w:rPr>
                <w:sz w:val="22"/>
                <w:szCs w:val="22"/>
              </w:rPr>
            </w:pPr>
            <w:r w:rsidRPr="00136D56">
              <w:rPr>
                <w:sz w:val="22"/>
                <w:szCs w:val="22"/>
              </w:rPr>
              <w:t xml:space="preserve">Знание перечня и </w:t>
            </w:r>
            <w:r w:rsidRPr="00136D56">
              <w:rPr>
                <w:sz w:val="22"/>
                <w:szCs w:val="22"/>
                <w:u w:val="single"/>
              </w:rPr>
              <w:t>содержания</w:t>
            </w:r>
            <w:r w:rsidRPr="00136D56">
              <w:rPr>
                <w:sz w:val="22"/>
                <w:szCs w:val="22"/>
              </w:rPr>
              <w:t xml:space="preserve"> документации, которой должны быть обеспечены операторы на их рабочем месте, и порядка контроля выполнения её требований, в том числе по </w:t>
            </w:r>
            <w:r w:rsidRPr="00136D56">
              <w:rPr>
                <w:sz w:val="22"/>
                <w:szCs w:val="22"/>
              </w:rPr>
              <w:lastRenderedPageBreak/>
              <w:t>проведению инструктажа по эвакуации инвалидов в случае аварийной остановки платформы подъёмной</w:t>
            </w:r>
            <w:r w:rsidR="00243237" w:rsidRPr="00136D56">
              <w:rPr>
                <w:sz w:val="22"/>
                <w:szCs w:val="22"/>
              </w:rPr>
              <w:t>, умение проводить</w:t>
            </w:r>
            <w:r w:rsidR="00C14F8D" w:rsidRPr="00136D56">
              <w:rPr>
                <w:sz w:val="22"/>
                <w:szCs w:val="22"/>
              </w:rPr>
              <w:t xml:space="preserve"> данный инструктаж</w:t>
            </w:r>
            <w:r w:rsidRPr="00136D56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1F0A20" w:rsidRPr="00844735" w:rsidRDefault="0050495A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  <w:r w:rsidR="00B77BE8">
              <w:rPr>
                <w:rFonts w:eastAsia="Times New Roman"/>
                <w:sz w:val="24"/>
                <w:szCs w:val="24"/>
              </w:rPr>
              <w:t>0</w:t>
            </w:r>
            <w:r w:rsidR="00B77BE8" w:rsidRPr="00B77BE8">
              <w:rPr>
                <w:rFonts w:eastAsia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F0A20" w:rsidRPr="00844735" w:rsidTr="00274F11">
        <w:trPr>
          <w:trHeight w:val="114"/>
        </w:trPr>
        <w:tc>
          <w:tcPr>
            <w:tcW w:w="727" w:type="dxa"/>
          </w:tcPr>
          <w:p w:rsidR="001F0A20" w:rsidRDefault="001F0A20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214" w:type="dxa"/>
          </w:tcPr>
          <w:p w:rsidR="001F0A20" w:rsidRPr="005C4756" w:rsidRDefault="001F0A20" w:rsidP="001F0A20">
            <w:pPr>
              <w:spacing w:after="0" w:line="240" w:lineRule="auto"/>
              <w:ind w:firstLine="159"/>
              <w:jc w:val="both"/>
              <w:rPr>
                <w:color w:val="7030A0"/>
                <w:sz w:val="22"/>
                <w:szCs w:val="22"/>
              </w:rPr>
            </w:pPr>
            <w:r w:rsidRPr="00C6157B">
              <w:rPr>
                <w:sz w:val="22"/>
                <w:szCs w:val="22"/>
              </w:rPr>
              <w:t>Умение анализировать качество и объём выполняемых персоналом работ, контролировать соблюдение персоналом требований трудовой и производственной дисциплины и принимать необходимые меры при выявлении нарушений</w:t>
            </w:r>
            <w:r w:rsidRPr="005C4756">
              <w:rPr>
                <w:color w:val="7030A0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1F0A20" w:rsidRPr="00844735" w:rsidRDefault="0050495A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4F11">
              <w:rPr>
                <w:rFonts w:eastAsia="Times New Roman"/>
                <w:sz w:val="24"/>
                <w:szCs w:val="24"/>
              </w:rPr>
              <w:t>0</w:t>
            </w:r>
            <w:r w:rsidR="00274F11">
              <w:rPr>
                <w:rFonts w:eastAsia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B03DC" w:rsidRPr="00844735" w:rsidTr="00274F11">
        <w:trPr>
          <w:trHeight w:val="350"/>
        </w:trPr>
        <w:tc>
          <w:tcPr>
            <w:tcW w:w="6941" w:type="dxa"/>
            <w:gridSpan w:val="2"/>
          </w:tcPr>
          <w:p w:rsidR="00CB03DC" w:rsidRPr="00844735" w:rsidRDefault="00CB03DC" w:rsidP="00CB03DC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84473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CB03DC" w:rsidRPr="00844735" w:rsidRDefault="00F3234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  <w:r w:rsidR="00CB03DC" w:rsidRPr="00844735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B03DC" w:rsidRPr="00844735" w:rsidTr="00274F11">
        <w:trPr>
          <w:trHeight w:val="238"/>
        </w:trPr>
        <w:tc>
          <w:tcPr>
            <w:tcW w:w="6941" w:type="dxa"/>
            <w:gridSpan w:val="2"/>
          </w:tcPr>
          <w:p w:rsidR="00CB03DC" w:rsidRPr="00844735" w:rsidRDefault="00CB03DC" w:rsidP="00CB03DC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84473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86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B03DC" w:rsidRPr="00844735" w:rsidTr="00274F11">
        <w:trPr>
          <w:trHeight w:val="1061"/>
        </w:trPr>
        <w:tc>
          <w:tcPr>
            <w:tcW w:w="6941" w:type="dxa"/>
            <w:gridSpan w:val="2"/>
          </w:tcPr>
          <w:p w:rsidR="00CB03DC" w:rsidRPr="00844735" w:rsidRDefault="00CB03DC" w:rsidP="00CB03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B03DC" w:rsidRPr="00844735" w:rsidRDefault="00CB03DC" w:rsidP="00CB03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B03DC" w:rsidRPr="00844735" w:rsidRDefault="00CB03DC" w:rsidP="00CB03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4735">
              <w:rPr>
                <w:b/>
                <w:sz w:val="24"/>
                <w:szCs w:val="24"/>
              </w:rPr>
              <w:t>Оценка результатов выполнения задания:</w:t>
            </w:r>
          </w:p>
        </w:tc>
        <w:tc>
          <w:tcPr>
            <w:tcW w:w="8789" w:type="dxa"/>
            <w:gridSpan w:val="4"/>
          </w:tcPr>
          <w:p w:rsidR="00CB03DC" w:rsidRPr="00844735" w:rsidRDefault="00CB03DC" w:rsidP="00F3234C">
            <w:pPr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 w:rsidRPr="00844735">
              <w:rPr>
                <w:sz w:val="24"/>
                <w:szCs w:val="24"/>
              </w:rPr>
      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      </w:r>
            <w:r w:rsidR="00B63F24">
              <w:rPr>
                <w:b/>
                <w:sz w:val="24"/>
                <w:szCs w:val="24"/>
              </w:rPr>
              <w:t>4</w:t>
            </w:r>
            <w:r w:rsidR="00F3234C">
              <w:rPr>
                <w:b/>
                <w:sz w:val="24"/>
                <w:szCs w:val="24"/>
              </w:rPr>
              <w:t>8</w:t>
            </w:r>
            <w:r w:rsidRPr="00844735">
              <w:rPr>
                <w:b/>
                <w:sz w:val="24"/>
                <w:szCs w:val="24"/>
              </w:rPr>
              <w:t xml:space="preserve"> балл</w:t>
            </w:r>
            <w:r w:rsidR="00B63F24">
              <w:rPr>
                <w:b/>
                <w:sz w:val="24"/>
                <w:szCs w:val="24"/>
              </w:rPr>
              <w:t>а</w:t>
            </w:r>
            <w:r w:rsidRPr="00844735">
              <w:rPr>
                <w:sz w:val="24"/>
                <w:szCs w:val="24"/>
              </w:rPr>
              <w:t xml:space="preserve"> из</w:t>
            </w:r>
            <w:r w:rsidRPr="00F3234C">
              <w:rPr>
                <w:b/>
                <w:sz w:val="24"/>
                <w:szCs w:val="24"/>
              </w:rPr>
              <w:t xml:space="preserve"> </w:t>
            </w:r>
            <w:r w:rsidR="00F3234C" w:rsidRPr="00F3234C">
              <w:rPr>
                <w:b/>
                <w:sz w:val="24"/>
                <w:szCs w:val="24"/>
              </w:rPr>
              <w:t>6</w:t>
            </w:r>
            <w:r w:rsidRPr="00F3234C">
              <w:rPr>
                <w:b/>
                <w:sz w:val="24"/>
                <w:szCs w:val="24"/>
              </w:rPr>
              <w:t>0</w:t>
            </w:r>
            <w:r w:rsidRPr="00844735">
              <w:rPr>
                <w:b/>
                <w:sz w:val="24"/>
                <w:szCs w:val="24"/>
              </w:rPr>
              <w:t xml:space="preserve"> (</w:t>
            </w:r>
            <w:r w:rsidRPr="00844735">
              <w:rPr>
                <w:sz w:val="24"/>
                <w:szCs w:val="24"/>
              </w:rPr>
              <w:t xml:space="preserve">или не менее </w:t>
            </w:r>
            <w:r w:rsidRPr="00844735">
              <w:rPr>
                <w:b/>
                <w:sz w:val="24"/>
                <w:szCs w:val="24"/>
              </w:rPr>
              <w:t>80%</w:t>
            </w:r>
            <w:r w:rsidRPr="00844735">
              <w:rPr>
                <w:sz w:val="24"/>
                <w:szCs w:val="24"/>
              </w:rPr>
              <w:t xml:space="preserve"> правильных ответов)</w:t>
            </w:r>
          </w:p>
        </w:tc>
      </w:tr>
    </w:tbl>
    <w:p w:rsidR="00671EC7" w:rsidRDefault="00671EC7" w:rsidP="00671EC7">
      <w:pPr>
        <w:spacing w:after="0"/>
        <w:jc w:val="both"/>
        <w:rPr>
          <w:rFonts w:eastAsia="Times New Roman"/>
          <w:color w:val="FF0000"/>
          <w:sz w:val="24"/>
          <w:szCs w:val="24"/>
        </w:rPr>
      </w:pPr>
    </w:p>
    <w:p w:rsidR="00671EC7" w:rsidRPr="009F5AF2" w:rsidRDefault="00671EC7" w:rsidP="00671EC7"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*</w:t>
      </w:r>
      <w:r>
        <w:rPr>
          <w:rFonts w:eastAsia="Times New Roman"/>
          <w:color w:val="7030A0"/>
          <w:sz w:val="24"/>
          <w:szCs w:val="24"/>
        </w:rPr>
        <w:t xml:space="preserve"> </w:t>
      </w:r>
      <w:r w:rsidRPr="009F5AF2">
        <w:rPr>
          <w:rFonts w:eastAsia="Times New Roman"/>
          <w:sz w:val="24"/>
          <w:szCs w:val="24"/>
        </w:rPr>
        <w:t xml:space="preserve">практические задания, оценённые данными критериями в </w:t>
      </w:r>
      <w:r w:rsidRPr="009F5AF2">
        <w:rPr>
          <w:rFonts w:eastAsia="Times New Roman"/>
          <w:b/>
          <w:sz w:val="24"/>
          <w:szCs w:val="24"/>
        </w:rPr>
        <w:t xml:space="preserve">20 </w:t>
      </w:r>
      <w:r w:rsidRPr="009F5AF2">
        <w:rPr>
          <w:rFonts w:eastAsia="Times New Roman"/>
          <w:sz w:val="24"/>
          <w:szCs w:val="24"/>
        </w:rPr>
        <w:t xml:space="preserve">(двадцать) баллов, периодически чередуются в экзаменационных билетах </w:t>
      </w:r>
      <w:r w:rsidRPr="009F5AF2">
        <w:rPr>
          <w:rFonts w:eastAsia="Times New Roman"/>
          <w:sz w:val="24"/>
          <w:szCs w:val="24"/>
          <w:u w:val="single"/>
        </w:rPr>
        <w:t>(</w:t>
      </w:r>
      <w:r w:rsidRPr="009F5AF2">
        <w:rPr>
          <w:rFonts w:eastAsia="Times New Roman"/>
          <w:i/>
          <w:sz w:val="24"/>
          <w:szCs w:val="24"/>
          <w:u w:val="single"/>
        </w:rPr>
        <w:t>см.</w:t>
      </w:r>
      <w:r w:rsidRPr="009F5AF2">
        <w:rPr>
          <w:i/>
          <w:u w:val="single"/>
        </w:rPr>
        <w:t xml:space="preserve"> </w:t>
      </w:r>
      <w:r w:rsidRPr="009F5AF2">
        <w:rPr>
          <w:rFonts w:eastAsia="Times New Roman"/>
          <w:i/>
          <w:sz w:val="24"/>
          <w:szCs w:val="24"/>
          <w:u w:val="single"/>
        </w:rPr>
        <w:t>Приложения Б1 – Б10 - Задания для практического этапа профессионального экзамена</w:t>
      </w:r>
      <w:r w:rsidRPr="009F5AF2">
        <w:rPr>
          <w:rFonts w:eastAsia="Times New Roman"/>
          <w:sz w:val="24"/>
          <w:szCs w:val="24"/>
          <w:u w:val="single"/>
        </w:rPr>
        <w:t>)</w:t>
      </w:r>
    </w:p>
    <w:p w:rsidR="00671EC7" w:rsidRPr="009F5AF2" w:rsidRDefault="00671EC7" w:rsidP="00671EC7"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**</w:t>
      </w:r>
      <w:r>
        <w:rPr>
          <w:rFonts w:eastAsia="Times New Roman"/>
          <w:color w:val="7030A0"/>
          <w:sz w:val="24"/>
          <w:szCs w:val="24"/>
        </w:rPr>
        <w:t xml:space="preserve"> </w:t>
      </w:r>
      <w:r w:rsidRPr="009F5AF2">
        <w:rPr>
          <w:rFonts w:eastAsia="Times New Roman"/>
          <w:sz w:val="24"/>
          <w:szCs w:val="24"/>
        </w:rPr>
        <w:t xml:space="preserve">практические задания, оценённые данными критериями в </w:t>
      </w:r>
      <w:r w:rsidR="0050495A">
        <w:rPr>
          <w:rFonts w:eastAsia="Times New Roman"/>
          <w:b/>
          <w:sz w:val="24"/>
          <w:szCs w:val="24"/>
        </w:rPr>
        <w:t>2</w:t>
      </w:r>
      <w:r w:rsidRPr="009F5AF2">
        <w:rPr>
          <w:rFonts w:eastAsia="Times New Roman"/>
          <w:b/>
          <w:sz w:val="24"/>
          <w:szCs w:val="24"/>
        </w:rPr>
        <w:t>0</w:t>
      </w:r>
      <w:r w:rsidRPr="009F5AF2">
        <w:rPr>
          <w:rFonts w:eastAsia="Times New Roman"/>
          <w:sz w:val="24"/>
          <w:szCs w:val="24"/>
        </w:rPr>
        <w:t xml:space="preserve"> (десять) баллов, периодически чередуются в экзаменационных билетах </w:t>
      </w:r>
      <w:r w:rsidRPr="009F5AF2">
        <w:rPr>
          <w:rFonts w:eastAsia="Times New Roman"/>
          <w:sz w:val="24"/>
          <w:szCs w:val="24"/>
          <w:u w:val="single"/>
        </w:rPr>
        <w:t>(</w:t>
      </w:r>
      <w:r w:rsidRPr="009F5AF2">
        <w:rPr>
          <w:rFonts w:eastAsia="Times New Roman"/>
          <w:i/>
          <w:sz w:val="24"/>
          <w:szCs w:val="24"/>
          <w:u w:val="single"/>
        </w:rPr>
        <w:t>см.</w:t>
      </w:r>
      <w:r w:rsidRPr="009F5AF2">
        <w:rPr>
          <w:i/>
          <w:u w:val="single"/>
        </w:rPr>
        <w:t xml:space="preserve"> </w:t>
      </w:r>
      <w:r w:rsidRPr="009F5AF2">
        <w:rPr>
          <w:rFonts w:eastAsia="Times New Roman"/>
          <w:i/>
          <w:sz w:val="24"/>
          <w:szCs w:val="24"/>
          <w:u w:val="single"/>
        </w:rPr>
        <w:t>Приложения Б1 – Б10 - Задания для практического этапа профессионального экзамена</w:t>
      </w:r>
      <w:r w:rsidRPr="009F5AF2">
        <w:rPr>
          <w:rFonts w:eastAsia="Times New Roman"/>
          <w:sz w:val="24"/>
          <w:szCs w:val="24"/>
          <w:u w:val="single"/>
        </w:rPr>
        <w:t>)</w:t>
      </w:r>
    </w:p>
    <w:p w:rsidR="00671EC7" w:rsidRPr="009F5AF2" w:rsidRDefault="00671EC7" w:rsidP="00671EC7">
      <w:pPr>
        <w:spacing w:after="0"/>
        <w:ind w:firstLine="284"/>
        <w:jc w:val="both"/>
        <w:rPr>
          <w:rFonts w:eastAsia="Times New Roman"/>
          <w:sz w:val="24"/>
          <w:szCs w:val="24"/>
        </w:rPr>
      </w:pPr>
      <w:r w:rsidRPr="009F5AF2">
        <w:rPr>
          <w:rFonts w:eastAsia="Times New Roman"/>
          <w:sz w:val="24"/>
          <w:szCs w:val="24"/>
        </w:rPr>
        <w:t xml:space="preserve">Указанный способ </w:t>
      </w:r>
      <w:r w:rsidRPr="00C17EDC">
        <w:rPr>
          <w:rFonts w:eastAsia="Times New Roman"/>
          <w:sz w:val="24"/>
          <w:szCs w:val="24"/>
        </w:rPr>
        <w:t>(</w:t>
      </w:r>
      <w:r w:rsidRPr="00C17EDC">
        <w:rPr>
          <w:rFonts w:eastAsia="Times New Roman"/>
          <w:color w:val="FF0000"/>
          <w:sz w:val="24"/>
          <w:szCs w:val="24"/>
        </w:rPr>
        <w:t>*</w:t>
      </w:r>
      <w:r w:rsidRPr="00C17EDC">
        <w:rPr>
          <w:rFonts w:eastAsia="Times New Roman"/>
          <w:sz w:val="24"/>
          <w:szCs w:val="24"/>
        </w:rPr>
        <w:t xml:space="preserve"> </w:t>
      </w:r>
      <w:r w:rsidRPr="009F5AF2">
        <w:rPr>
          <w:rFonts w:eastAsia="Times New Roman"/>
          <w:sz w:val="24"/>
          <w:szCs w:val="24"/>
        </w:rPr>
        <w:t>и</w:t>
      </w:r>
      <w:r w:rsidRPr="00C17EDC">
        <w:rPr>
          <w:rFonts w:eastAsia="Times New Roman"/>
          <w:sz w:val="24"/>
          <w:szCs w:val="24"/>
        </w:rPr>
        <w:t xml:space="preserve"> </w:t>
      </w:r>
      <w:r w:rsidRPr="00C17EDC">
        <w:rPr>
          <w:rFonts w:eastAsia="Times New Roman"/>
          <w:color w:val="FF0000"/>
          <w:sz w:val="24"/>
          <w:szCs w:val="24"/>
        </w:rPr>
        <w:t>**</w:t>
      </w:r>
      <w:r w:rsidRPr="00C17EDC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r w:rsidRPr="009F5AF2">
        <w:rPr>
          <w:rFonts w:eastAsia="Times New Roman"/>
          <w:sz w:val="24"/>
          <w:szCs w:val="24"/>
        </w:rPr>
        <w:t xml:space="preserve">использования практических заданий не нарушает максимально установленное количество баллов для экзаменационных билетов – </w:t>
      </w:r>
      <w:r w:rsidR="00F3234C">
        <w:rPr>
          <w:rFonts w:eastAsia="Times New Roman"/>
          <w:b/>
          <w:sz w:val="24"/>
          <w:szCs w:val="24"/>
        </w:rPr>
        <w:t>6</w:t>
      </w:r>
      <w:r w:rsidRPr="009F5AF2">
        <w:rPr>
          <w:rFonts w:eastAsia="Times New Roman"/>
          <w:b/>
          <w:sz w:val="24"/>
          <w:szCs w:val="24"/>
        </w:rPr>
        <w:t>0 баллов</w:t>
      </w:r>
      <w:r w:rsidRPr="009F5AF2">
        <w:rPr>
          <w:rFonts w:eastAsia="Times New Roman"/>
          <w:sz w:val="24"/>
          <w:szCs w:val="24"/>
        </w:rPr>
        <w:t xml:space="preserve">. </w:t>
      </w:r>
    </w:p>
    <w:p w:rsidR="00E205EF" w:rsidRPr="009F5AF2" w:rsidRDefault="00E205EF" w:rsidP="004F2491">
      <w:pPr>
        <w:spacing w:after="0"/>
        <w:jc w:val="both"/>
        <w:rPr>
          <w:rFonts w:eastAsia="Times New Roman"/>
          <w:sz w:val="24"/>
          <w:szCs w:val="24"/>
        </w:rPr>
        <w:sectPr w:rsidR="00E205EF" w:rsidRPr="009F5AF2" w:rsidSect="00E205EF">
          <w:pgSz w:w="16838" w:h="11906" w:orient="landscape"/>
          <w:pgMar w:top="851" w:right="397" w:bottom="851" w:left="397" w:header="709" w:footer="709" w:gutter="0"/>
          <w:cols w:space="708"/>
          <w:docGrid w:linePitch="381"/>
        </w:sectPr>
      </w:pPr>
    </w:p>
    <w:p w:rsidR="00B63F24" w:rsidRPr="00844735" w:rsidRDefault="00B63F24" w:rsidP="00A009D8">
      <w:pPr>
        <w:spacing w:after="0"/>
        <w:jc w:val="both"/>
        <w:rPr>
          <w:rFonts w:eastAsia="Times New Roman"/>
          <w:sz w:val="24"/>
          <w:szCs w:val="24"/>
        </w:rPr>
      </w:pPr>
    </w:p>
    <w:p w:rsidR="002B7A0A" w:rsidRPr="00F3234C" w:rsidRDefault="002B7A0A" w:rsidP="002B7A0A">
      <w:pPr>
        <w:spacing w:after="0"/>
        <w:jc w:val="both"/>
        <w:rPr>
          <w:rFonts w:eastAsia="Times New Roman"/>
          <w:szCs w:val="28"/>
        </w:rPr>
      </w:pPr>
      <w:r w:rsidRPr="00F3234C">
        <w:rPr>
          <w:rFonts w:eastAsia="Times New Roman"/>
          <w:b/>
          <w:szCs w:val="28"/>
        </w:rPr>
        <w:t>7.</w:t>
      </w:r>
      <w:r w:rsidRPr="00F3234C">
        <w:rPr>
          <w:rFonts w:eastAsia="Times New Roman"/>
          <w:szCs w:val="28"/>
        </w:rPr>
        <w:t xml:space="preserve"> Материально-техническое обеспечение оценочных мероприятий</w:t>
      </w:r>
      <w:r w:rsidR="00481627" w:rsidRPr="00F3234C">
        <w:rPr>
          <w:rFonts w:eastAsia="Times New Roman"/>
          <w:szCs w:val="28"/>
        </w:rPr>
        <w:t xml:space="preserve">: </w:t>
      </w:r>
    </w:p>
    <w:p w:rsidR="00052BB3" w:rsidRPr="00F3234C" w:rsidRDefault="00052BB3" w:rsidP="002B7A0A">
      <w:pPr>
        <w:spacing w:after="0"/>
        <w:jc w:val="both"/>
        <w:rPr>
          <w:rFonts w:eastAsia="Times New Roman"/>
          <w:sz w:val="24"/>
          <w:szCs w:val="24"/>
        </w:rPr>
      </w:pPr>
      <w:r w:rsidRPr="00F3234C">
        <w:rPr>
          <w:rFonts w:eastAsia="Times New Roman"/>
          <w:sz w:val="24"/>
          <w:szCs w:val="24"/>
          <w:u w:val="single"/>
        </w:rPr>
        <w:t>а</w:t>
      </w:r>
      <w:r w:rsidR="0021213E" w:rsidRPr="00F3234C">
        <w:rPr>
          <w:rFonts w:eastAsia="Times New Roman"/>
          <w:sz w:val="24"/>
          <w:szCs w:val="24"/>
          <w:u w:val="single"/>
        </w:rPr>
        <w:t>) материально-технические ресурсы для обеспечения теоретического этапа профессионального экзамена</w:t>
      </w:r>
      <w:r w:rsidR="0021213E" w:rsidRPr="00F3234C">
        <w:rPr>
          <w:rFonts w:eastAsia="Times New Roman"/>
          <w:sz w:val="24"/>
          <w:szCs w:val="24"/>
        </w:rPr>
        <w:t xml:space="preserve"> </w:t>
      </w:r>
      <w:r w:rsidR="00D53DBF" w:rsidRPr="00F3234C">
        <w:rPr>
          <w:rFonts w:eastAsia="Times New Roman"/>
          <w:sz w:val="24"/>
          <w:szCs w:val="24"/>
        </w:rPr>
        <w:t>-</w:t>
      </w:r>
      <w:r w:rsidR="0021213E" w:rsidRPr="00F3234C">
        <w:rPr>
          <w:rFonts w:eastAsia="Times New Roman"/>
          <w:sz w:val="24"/>
          <w:szCs w:val="24"/>
        </w:rPr>
        <w:t xml:space="preserve"> в соответствии с ресурсами, согласованными (утверждёнными) при</w:t>
      </w:r>
      <w:r w:rsidR="00306A64" w:rsidRPr="00F3234C">
        <w:rPr>
          <w:rFonts w:eastAsia="Times New Roman"/>
          <w:sz w:val="24"/>
          <w:szCs w:val="24"/>
        </w:rPr>
        <w:t xml:space="preserve"> аттестации Центра по оценке профессиональных квалификаций</w:t>
      </w:r>
      <w:r w:rsidR="00D53DBF" w:rsidRPr="00F3234C">
        <w:rPr>
          <w:rFonts w:eastAsia="Times New Roman"/>
          <w:sz w:val="24"/>
          <w:szCs w:val="24"/>
        </w:rPr>
        <w:t xml:space="preserve"> (ЦОК), </w:t>
      </w:r>
      <w:r w:rsidR="00D53DBF" w:rsidRPr="00F3234C">
        <w:rPr>
          <w:rFonts w:eastAsia="Times New Roman"/>
          <w:sz w:val="18"/>
          <w:szCs w:val="18"/>
        </w:rPr>
        <w:t>экзаменационной площадки.</w:t>
      </w:r>
    </w:p>
    <w:p w:rsidR="00D53DBF" w:rsidRPr="00F3234C" w:rsidRDefault="001C3A0F" w:rsidP="00D53DBF">
      <w:pPr>
        <w:spacing w:after="0"/>
        <w:jc w:val="both"/>
        <w:rPr>
          <w:rFonts w:eastAsia="Times New Roman"/>
          <w:sz w:val="24"/>
          <w:szCs w:val="24"/>
        </w:rPr>
      </w:pPr>
      <w:r w:rsidRPr="00F3234C">
        <w:rPr>
          <w:rFonts w:eastAsia="Times New Roman"/>
          <w:b/>
          <w:sz w:val="24"/>
          <w:szCs w:val="24"/>
        </w:rPr>
        <w:t>б)</w:t>
      </w:r>
      <w:r w:rsidRPr="00F3234C">
        <w:rPr>
          <w:rFonts w:eastAsia="Times New Roman"/>
          <w:i/>
          <w:sz w:val="24"/>
          <w:szCs w:val="24"/>
        </w:rPr>
        <w:t xml:space="preserve"> </w:t>
      </w:r>
      <w:r w:rsidRPr="00F3234C">
        <w:rPr>
          <w:rFonts w:eastAsia="Times New Roman"/>
          <w:sz w:val="24"/>
          <w:szCs w:val="24"/>
          <w:u w:val="single"/>
        </w:rPr>
        <w:t>материально-технические ресурсы для обеспечения практического э</w:t>
      </w:r>
      <w:r w:rsidR="00306A64" w:rsidRPr="00F3234C">
        <w:rPr>
          <w:rFonts w:eastAsia="Times New Roman"/>
          <w:sz w:val="24"/>
          <w:szCs w:val="24"/>
          <w:u w:val="single"/>
        </w:rPr>
        <w:t>тапа профессионального экзамена</w:t>
      </w:r>
      <w:r w:rsidR="00306A64" w:rsidRPr="00F3234C">
        <w:rPr>
          <w:rFonts w:eastAsia="Times New Roman"/>
          <w:sz w:val="24"/>
          <w:szCs w:val="24"/>
        </w:rPr>
        <w:t xml:space="preserve"> - </w:t>
      </w:r>
      <w:r w:rsidR="00D53DBF" w:rsidRPr="00F3234C">
        <w:rPr>
          <w:rFonts w:eastAsia="Times New Roman"/>
          <w:sz w:val="24"/>
          <w:szCs w:val="24"/>
        </w:rPr>
        <w:t>в соответствии с ресурсами, согласованными (утверждёнными) при аттестации Центра по оценке профессиональных квалификаций (ЦОК).</w:t>
      </w:r>
      <w:r w:rsidR="00D53DBF" w:rsidRPr="00F3234C">
        <w:rPr>
          <w:rFonts w:eastAsia="Times New Roman"/>
          <w:sz w:val="18"/>
          <w:szCs w:val="18"/>
        </w:rPr>
        <w:t xml:space="preserve"> экзаменационной площадки.</w:t>
      </w:r>
    </w:p>
    <w:p w:rsidR="006F6500" w:rsidRPr="00F3234C" w:rsidRDefault="006F6500" w:rsidP="00D53DBF">
      <w:pPr>
        <w:spacing w:after="0"/>
        <w:jc w:val="both"/>
        <w:rPr>
          <w:rFonts w:eastAsia="Times New Roman"/>
          <w:i/>
          <w:sz w:val="24"/>
          <w:szCs w:val="24"/>
          <w:u w:val="single"/>
        </w:rPr>
      </w:pPr>
    </w:p>
    <w:p w:rsidR="001C3A0F" w:rsidRPr="00F3234C" w:rsidRDefault="001C3A0F" w:rsidP="00D53DBF">
      <w:pPr>
        <w:spacing w:after="0"/>
        <w:jc w:val="both"/>
        <w:rPr>
          <w:rFonts w:eastAsia="Times New Roman"/>
          <w:sz w:val="18"/>
          <w:szCs w:val="18"/>
          <w:u w:val="single"/>
        </w:rPr>
      </w:pPr>
    </w:p>
    <w:p w:rsidR="009C589D" w:rsidRPr="00F3234C" w:rsidRDefault="009C589D" w:rsidP="00D53DBF">
      <w:pPr>
        <w:spacing w:after="0"/>
        <w:jc w:val="both"/>
        <w:rPr>
          <w:rFonts w:eastAsia="Times New Roman"/>
          <w:b/>
          <w:szCs w:val="28"/>
        </w:rPr>
      </w:pPr>
      <w:r w:rsidRPr="00F3234C">
        <w:rPr>
          <w:rFonts w:eastAsia="Times New Roman"/>
          <w:b/>
          <w:szCs w:val="28"/>
        </w:rPr>
        <w:t xml:space="preserve">8. Кадровое обеспечение оценочных мероприятий: </w:t>
      </w:r>
    </w:p>
    <w:p w:rsidR="009C589D" w:rsidRPr="00F3234C" w:rsidRDefault="009C589D" w:rsidP="00D53DBF">
      <w:pPr>
        <w:spacing w:after="0"/>
        <w:jc w:val="both"/>
        <w:rPr>
          <w:rFonts w:eastAsia="Times New Roman"/>
          <w:sz w:val="24"/>
          <w:szCs w:val="24"/>
        </w:rPr>
      </w:pPr>
      <w:r w:rsidRPr="00F3234C">
        <w:rPr>
          <w:rFonts w:eastAsia="Times New Roman"/>
          <w:sz w:val="24"/>
          <w:szCs w:val="24"/>
        </w:rPr>
        <w:t>Руководитель ЦОК, члены экспертной комиссии аттестованы в качестве экспертов ЦОК в соответствии с ВН.ДОК.НЛС-006-2016, имеют многолетний опыт работы в лифтовой отрасли, сфере подъёмных сооружений и вертикального транспорта</w:t>
      </w:r>
    </w:p>
    <w:p w:rsidR="009C589D" w:rsidRPr="00F3234C" w:rsidRDefault="009C589D" w:rsidP="009C589D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160FBC" w:rsidRPr="00F3234C" w:rsidRDefault="009C589D" w:rsidP="009C589D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  <w:r w:rsidRPr="00F3234C">
        <w:rPr>
          <w:rFonts w:eastAsia="Times New Roman"/>
          <w:b/>
          <w:sz w:val="24"/>
          <w:szCs w:val="24"/>
        </w:rPr>
        <w:t>Квалификация:</w:t>
      </w:r>
      <w:r w:rsidRPr="00F3234C">
        <w:rPr>
          <w:rFonts w:eastAsia="Times New Roman"/>
          <w:b/>
          <w:i/>
          <w:sz w:val="24"/>
          <w:szCs w:val="24"/>
        </w:rPr>
        <w:t xml:space="preserve"> </w:t>
      </w:r>
    </w:p>
    <w:p w:rsidR="009C589D" w:rsidRPr="00F3234C" w:rsidRDefault="009C589D" w:rsidP="009C589D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3234C">
        <w:rPr>
          <w:rFonts w:eastAsia="Times New Roman"/>
          <w:sz w:val="24"/>
          <w:szCs w:val="24"/>
        </w:rPr>
        <w:t xml:space="preserve">высшее образование членов экспертной комиссии и технических экспертов </w:t>
      </w:r>
    </w:p>
    <w:p w:rsidR="009C589D" w:rsidRPr="00F3234C" w:rsidRDefault="009C589D" w:rsidP="009C589D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160FBC" w:rsidRPr="00F3234C" w:rsidRDefault="009C589D" w:rsidP="009C589D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F3234C">
        <w:rPr>
          <w:rFonts w:eastAsia="Times New Roman"/>
          <w:b/>
          <w:sz w:val="24"/>
          <w:szCs w:val="24"/>
        </w:rPr>
        <w:t xml:space="preserve">Опыт работы: </w:t>
      </w:r>
    </w:p>
    <w:p w:rsidR="009C589D" w:rsidRPr="00F3234C" w:rsidRDefault="009C589D" w:rsidP="009C589D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3234C">
        <w:rPr>
          <w:rFonts w:eastAsia="Times New Roman"/>
          <w:sz w:val="24"/>
          <w:szCs w:val="24"/>
        </w:rPr>
        <w:t xml:space="preserve">более </w:t>
      </w:r>
      <w:r w:rsidRPr="00F3234C">
        <w:rPr>
          <w:rFonts w:eastAsia="Times New Roman"/>
          <w:b/>
          <w:sz w:val="24"/>
          <w:szCs w:val="24"/>
        </w:rPr>
        <w:t>5 (пяти</w:t>
      </w:r>
      <w:r w:rsidRPr="00F3234C">
        <w:rPr>
          <w:rFonts w:eastAsia="Times New Roman"/>
          <w:sz w:val="24"/>
          <w:szCs w:val="24"/>
        </w:rPr>
        <w:t>) лет</w:t>
      </w:r>
      <w:r w:rsidRPr="00F3234C">
        <w:rPr>
          <w:rFonts w:eastAsia="Times New Roman"/>
          <w:b/>
          <w:sz w:val="24"/>
          <w:szCs w:val="24"/>
        </w:rPr>
        <w:t xml:space="preserve"> </w:t>
      </w:r>
      <w:r w:rsidRPr="00F3234C">
        <w:rPr>
          <w:rFonts w:eastAsia="Times New Roman"/>
          <w:sz w:val="24"/>
          <w:szCs w:val="24"/>
        </w:rPr>
        <w:t>в лифтовой отрасли, сфере подъёмных сооружений и вертикального транспорта</w:t>
      </w:r>
    </w:p>
    <w:p w:rsidR="009C589D" w:rsidRPr="00F3234C" w:rsidRDefault="009C589D" w:rsidP="00160FBC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160FBC" w:rsidRPr="00F3234C" w:rsidRDefault="009C589D" w:rsidP="00160FBC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F3234C">
        <w:rPr>
          <w:rFonts w:eastAsia="Times New Roman"/>
          <w:b/>
          <w:sz w:val="24"/>
          <w:szCs w:val="24"/>
        </w:rPr>
        <w:t>Особые требования к членам экспертной комиссии:</w:t>
      </w:r>
    </w:p>
    <w:p w:rsidR="009C589D" w:rsidRPr="00F3234C" w:rsidRDefault="009C589D" w:rsidP="00160FBC">
      <w:pPr>
        <w:spacing w:after="0" w:line="240" w:lineRule="auto"/>
        <w:jc w:val="both"/>
        <w:rPr>
          <w:sz w:val="24"/>
          <w:szCs w:val="24"/>
          <w:lang w:eastAsia="en-US"/>
        </w:rPr>
      </w:pPr>
      <w:r w:rsidRPr="00F3234C">
        <w:rPr>
          <w:sz w:val="24"/>
          <w:szCs w:val="24"/>
          <w:lang w:eastAsia="en-US"/>
        </w:rPr>
        <w:t xml:space="preserve"> участие в разработке нормативных документов, стандартов, устанавливающих требования к оценке соответствия лифтов и устройств безопасности лифтов, а также в разработке оценочных средств</w:t>
      </w:r>
      <w:r w:rsidR="00160FBC" w:rsidRPr="00F3234C">
        <w:rPr>
          <w:sz w:val="24"/>
          <w:szCs w:val="24"/>
          <w:lang w:eastAsia="en-US"/>
        </w:rPr>
        <w:t>.</w:t>
      </w:r>
    </w:p>
    <w:p w:rsidR="00160FBC" w:rsidRPr="00F3234C" w:rsidRDefault="00160FBC" w:rsidP="00160FBC">
      <w:pPr>
        <w:spacing w:after="0" w:line="240" w:lineRule="auto"/>
        <w:jc w:val="both"/>
        <w:rPr>
          <w:sz w:val="24"/>
          <w:szCs w:val="24"/>
          <w:lang w:eastAsia="en-US"/>
        </w:rPr>
      </w:pPr>
    </w:p>
    <w:p w:rsidR="009C589D" w:rsidRPr="00F3234C" w:rsidRDefault="009C589D" w:rsidP="00590868">
      <w:pPr>
        <w:spacing w:after="0"/>
        <w:ind w:firstLine="284"/>
        <w:jc w:val="both"/>
        <w:rPr>
          <w:rFonts w:eastAsia="Times New Roman"/>
          <w:sz w:val="24"/>
          <w:szCs w:val="24"/>
        </w:rPr>
      </w:pPr>
      <w:r w:rsidRPr="00F3234C">
        <w:rPr>
          <w:b/>
          <w:szCs w:val="28"/>
          <w:lang w:eastAsia="en-US"/>
        </w:rPr>
        <w:t>9. Требования безо</w:t>
      </w:r>
      <w:r w:rsidR="006B6FA4" w:rsidRPr="00F3234C">
        <w:rPr>
          <w:b/>
          <w:szCs w:val="28"/>
          <w:lang w:eastAsia="en-US"/>
        </w:rPr>
        <w:t xml:space="preserve">пасности к проведению оценочных </w:t>
      </w:r>
      <w:proofErr w:type="gramStart"/>
      <w:r w:rsidRPr="00F3234C">
        <w:rPr>
          <w:b/>
          <w:szCs w:val="28"/>
          <w:lang w:eastAsia="en-US"/>
        </w:rPr>
        <w:t>мероприятий:</w:t>
      </w:r>
      <w:r w:rsidRPr="00F3234C">
        <w:rPr>
          <w:sz w:val="24"/>
          <w:szCs w:val="24"/>
          <w:lang w:eastAsia="en-US"/>
        </w:rPr>
        <w:t xml:space="preserve"> </w:t>
      </w:r>
      <w:r w:rsidR="00590868" w:rsidRPr="00F3234C">
        <w:rPr>
          <w:rFonts w:eastAsia="Times New Roman"/>
          <w:i/>
          <w:sz w:val="24"/>
          <w:szCs w:val="24"/>
        </w:rPr>
        <w:t xml:space="preserve"> </w:t>
      </w:r>
      <w:r w:rsidR="00EF6380" w:rsidRPr="00F3234C">
        <w:rPr>
          <w:rFonts w:eastAsia="Times New Roman"/>
          <w:sz w:val="24"/>
          <w:szCs w:val="24"/>
        </w:rPr>
        <w:t>п</w:t>
      </w:r>
      <w:r w:rsidR="00590868" w:rsidRPr="00F3234C">
        <w:rPr>
          <w:rFonts w:eastAsia="Times New Roman"/>
          <w:sz w:val="24"/>
          <w:szCs w:val="24"/>
        </w:rPr>
        <w:t>роведение</w:t>
      </w:r>
      <w:proofErr w:type="gramEnd"/>
      <w:r w:rsidR="00590868" w:rsidRPr="00F3234C">
        <w:rPr>
          <w:rFonts w:eastAsia="Times New Roman"/>
          <w:sz w:val="24"/>
          <w:szCs w:val="24"/>
        </w:rPr>
        <w:t xml:space="preserve"> </w:t>
      </w:r>
      <w:r w:rsidRPr="00F3234C">
        <w:rPr>
          <w:rFonts w:eastAsia="Times New Roman"/>
          <w:sz w:val="24"/>
          <w:szCs w:val="24"/>
        </w:rPr>
        <w:t>обязательного инструктажа перед проведением практического этапа профессионального экзамена.</w:t>
      </w:r>
    </w:p>
    <w:p w:rsidR="009C589D" w:rsidRPr="00F3234C" w:rsidRDefault="009C589D" w:rsidP="009C589D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D05FF0" w:rsidRPr="00F3234C" w:rsidRDefault="00D05FF0" w:rsidP="009C589D">
      <w:pPr>
        <w:spacing w:after="0"/>
        <w:jc w:val="center"/>
        <w:rPr>
          <w:b/>
          <w:strike/>
          <w:sz w:val="24"/>
          <w:szCs w:val="24"/>
        </w:rPr>
      </w:pPr>
    </w:p>
    <w:p w:rsidR="00D05FF0" w:rsidRPr="00F3234C" w:rsidRDefault="00D05FF0" w:rsidP="009C589D">
      <w:pPr>
        <w:spacing w:after="0"/>
        <w:jc w:val="center"/>
        <w:rPr>
          <w:b/>
          <w:strike/>
          <w:sz w:val="24"/>
          <w:szCs w:val="24"/>
        </w:rPr>
        <w:sectPr w:rsidR="00D05FF0" w:rsidRPr="00F3234C" w:rsidSect="00956393">
          <w:pgSz w:w="11906" w:h="16838"/>
          <w:pgMar w:top="397" w:right="851" w:bottom="397" w:left="1134" w:header="709" w:footer="709" w:gutter="0"/>
          <w:cols w:space="708"/>
          <w:docGrid w:linePitch="381"/>
        </w:sectPr>
      </w:pPr>
    </w:p>
    <w:p w:rsidR="004B3CF0" w:rsidRPr="00F3234C" w:rsidRDefault="004B3CF0" w:rsidP="004B3CF0">
      <w:pPr>
        <w:spacing w:after="0"/>
        <w:jc w:val="center"/>
        <w:rPr>
          <w:b/>
          <w:szCs w:val="28"/>
        </w:rPr>
      </w:pPr>
      <w:r w:rsidRPr="00F3234C">
        <w:rPr>
          <w:b/>
          <w:szCs w:val="28"/>
        </w:rPr>
        <w:lastRenderedPageBreak/>
        <w:t>10. Задания для теоретического этапа профессионального экзамена</w:t>
      </w:r>
    </w:p>
    <w:p w:rsidR="004B3CF0" w:rsidRPr="00F3234C" w:rsidRDefault="004B3CF0" w:rsidP="004B3CF0">
      <w:pPr>
        <w:spacing w:after="0"/>
        <w:jc w:val="center"/>
        <w:rPr>
          <w:b/>
          <w:sz w:val="24"/>
          <w:szCs w:val="24"/>
        </w:rPr>
      </w:pPr>
      <w:r w:rsidRPr="00F3234C">
        <w:rPr>
          <w:b/>
          <w:sz w:val="24"/>
          <w:szCs w:val="24"/>
        </w:rPr>
        <w:t xml:space="preserve">(Квалификация: </w:t>
      </w:r>
      <w:r w:rsidRPr="00F3234C">
        <w:rPr>
          <w:sz w:val="24"/>
          <w:szCs w:val="24"/>
        </w:rPr>
        <w:t>Специалист, ответственный за организацию эксплуатации платформ подъёмных для инвалидов</w:t>
      </w:r>
      <w:r w:rsidRPr="00F3234C">
        <w:rPr>
          <w:b/>
          <w:sz w:val="24"/>
          <w:szCs w:val="24"/>
        </w:rPr>
        <w:t xml:space="preserve">) </w:t>
      </w:r>
    </w:p>
    <w:p w:rsidR="004B3CF0" w:rsidRPr="00F3234C" w:rsidRDefault="004B3CF0" w:rsidP="004B3CF0">
      <w:pPr>
        <w:spacing w:after="0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15161"/>
      </w:tblGrid>
      <w:tr w:rsidR="004B3CF0" w:rsidRPr="00F3234C" w:rsidTr="004B3CF0">
        <w:tc>
          <w:tcPr>
            <w:tcW w:w="15694" w:type="dxa"/>
            <w:gridSpan w:val="2"/>
          </w:tcPr>
          <w:p w:rsidR="004B3CF0" w:rsidRPr="00F3234C" w:rsidRDefault="004B3CF0" w:rsidP="004B3CF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234C">
              <w:rPr>
                <w:b/>
                <w:sz w:val="24"/>
                <w:szCs w:val="24"/>
                <w:u w:val="single"/>
              </w:rPr>
              <w:t>Обобщённая трудовая функция:</w:t>
            </w:r>
            <w:r w:rsidRPr="00F3234C">
              <w:rPr>
                <w:b/>
                <w:sz w:val="24"/>
                <w:szCs w:val="24"/>
              </w:rPr>
              <w:t xml:space="preserve"> Организация эксплуатации платформ подъёмных для инвалидов</w:t>
            </w:r>
          </w:p>
          <w:p w:rsidR="004B3CF0" w:rsidRPr="00F3234C" w:rsidRDefault="004B3CF0" w:rsidP="004B3CF0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4B3CF0" w:rsidRPr="00F3234C" w:rsidTr="004B3CF0">
        <w:tc>
          <w:tcPr>
            <w:tcW w:w="15694" w:type="dxa"/>
            <w:gridSpan w:val="2"/>
          </w:tcPr>
          <w:p w:rsidR="004B3CF0" w:rsidRPr="00F3234C" w:rsidRDefault="004B3CF0" w:rsidP="004B3C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3234C">
              <w:rPr>
                <w:b/>
                <w:sz w:val="24"/>
                <w:szCs w:val="24"/>
                <w:u w:val="single"/>
              </w:rPr>
              <w:t>Раздел 1.</w:t>
            </w:r>
            <w:r w:rsidRPr="00F3234C">
              <w:rPr>
                <w:b/>
                <w:sz w:val="24"/>
                <w:szCs w:val="24"/>
              </w:rPr>
              <w:t xml:space="preserve"> Профессиональный стандарт «Специалист по эксплуатации эскалаторов, пассажирских конвейеров и подъёмных платформ для инвалидов»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1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3234C">
              <w:rPr>
                <w:b/>
                <w:i/>
                <w:sz w:val="24"/>
                <w:szCs w:val="24"/>
              </w:rPr>
              <w:t>1. Основная цель профессиональной деятельности, указанная в профессиональном стандарте: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2"/>
                <w:szCs w:val="22"/>
                <w:u w:val="single"/>
              </w:rPr>
            </w:pPr>
            <w:r w:rsidRPr="00F3234C">
              <w:rPr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а)</w:t>
            </w:r>
            <w:r w:rsidRPr="00F3234C">
              <w:rPr>
                <w:sz w:val="20"/>
              </w:rPr>
              <w:t xml:space="preserve"> обеспечение безопасной эксплуатации и функционирования эскалаторов, пассажирских конвейеров и подъё</w:t>
            </w:r>
            <w:r w:rsidR="00D53DBF" w:rsidRPr="00F3234C">
              <w:rPr>
                <w:sz w:val="20"/>
              </w:rPr>
              <w:t xml:space="preserve">мных платформ для инвалидов;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 xml:space="preserve">б) </w:t>
            </w:r>
            <w:r w:rsidRPr="00F3234C">
              <w:rPr>
                <w:sz w:val="20"/>
              </w:rPr>
              <w:t>обеспечение безопасной эксплуатации эскалаторов, пассажирских конвейеров и подъёмных платформ для инвалидов;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3234C">
              <w:rPr>
                <w:b/>
                <w:sz w:val="20"/>
              </w:rPr>
              <w:t xml:space="preserve">в) </w:t>
            </w:r>
            <w:r w:rsidRPr="00F3234C">
              <w:rPr>
                <w:sz w:val="20"/>
              </w:rPr>
              <w:t>обеспечение безопасного функционирования эскалаторов, пассажирских конвейеров и подъёмных платформ для инвалидов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2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3234C">
              <w:rPr>
                <w:b/>
                <w:i/>
                <w:sz w:val="24"/>
                <w:szCs w:val="24"/>
              </w:rPr>
              <w:t>2. Наименование вида профессиональной деятельности, указанного в профессиональном стандарте: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2"/>
                <w:szCs w:val="22"/>
                <w:u w:val="single"/>
              </w:rPr>
            </w:pPr>
            <w:r w:rsidRPr="00F3234C">
              <w:rPr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а)</w:t>
            </w:r>
            <w:r w:rsidRPr="00F3234C">
              <w:rPr>
                <w:sz w:val="20"/>
              </w:rPr>
              <w:t xml:space="preserve"> эксплуатация эскалаторов, пассажирских конвейеров и подъёмных платформ для инвалидов;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б)</w:t>
            </w:r>
            <w:r w:rsidRPr="00F3234C">
              <w:rPr>
                <w:sz w:val="20"/>
              </w:rPr>
              <w:t xml:space="preserve"> техническое обслуживание эскалаторов, пассажирских конвейеров и подъёмных платформ для инвалидов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3234C">
              <w:rPr>
                <w:b/>
                <w:sz w:val="20"/>
              </w:rPr>
              <w:t>в)</w:t>
            </w:r>
            <w:r w:rsidRPr="00F3234C">
              <w:rPr>
                <w:sz w:val="20"/>
              </w:rPr>
              <w:t xml:space="preserve"> техническое обслуживание и эксплуатация эскалаторов, пассажирских конвейеров и под</w:t>
            </w:r>
            <w:r w:rsidR="00D53DBF" w:rsidRPr="00F3234C">
              <w:rPr>
                <w:sz w:val="20"/>
              </w:rPr>
              <w:t>ъёмных платформ для инвалидов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3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3.</w:t>
            </w:r>
            <w:r w:rsidRPr="00F3234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Требования к образованию специалиста, ответственного за организацию эксплуатации платформ подъёмных для инвалидов: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а)</w:t>
            </w:r>
            <w:r w:rsidRPr="00F3234C">
              <w:rPr>
                <w:rFonts w:eastAsia="Times New Roman"/>
                <w:sz w:val="20"/>
              </w:rPr>
              <w:t xml:space="preserve"> среднее профессиональное образование - программы подготовки специалистов среднег</w:t>
            </w:r>
            <w:r w:rsidR="00D53DBF" w:rsidRPr="00F3234C">
              <w:rPr>
                <w:rFonts w:eastAsia="Times New Roman"/>
                <w:sz w:val="20"/>
              </w:rPr>
              <w:t xml:space="preserve">о звена;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среднее профессиональное образование;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общее среднее образование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4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4. Требования к опыту практической работы специалиста, ответственного за организацию эксплуатации платформ подъёмных для инвалидов: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не менее трёх месяцев практической работы по эксплуатации подъёмных сооружений;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не менее шести месяцев практической работы по эксплу</w:t>
            </w:r>
            <w:r w:rsidR="00D53DBF" w:rsidRPr="00F3234C">
              <w:rPr>
                <w:rFonts w:eastAsia="Times New Roman"/>
                <w:sz w:val="20"/>
              </w:rPr>
              <w:t xml:space="preserve">атации подъёмных сооружений;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не менее двенадцати месяцев практической работы по эксплуатации подъёмных сооружений.</w:t>
            </w:r>
          </w:p>
        </w:tc>
      </w:tr>
      <w:tr w:rsidR="004B3CF0" w:rsidRPr="00F3234C" w:rsidTr="004B3CF0">
        <w:tc>
          <w:tcPr>
            <w:tcW w:w="15694" w:type="dxa"/>
            <w:gridSpan w:val="2"/>
          </w:tcPr>
          <w:p w:rsidR="004B3CF0" w:rsidRPr="00F3234C" w:rsidRDefault="004B3CF0" w:rsidP="004B3CF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  <w:p w:rsidR="004B3CF0" w:rsidRPr="00F3234C" w:rsidRDefault="004B3CF0" w:rsidP="004B3CF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4"/>
                <w:szCs w:val="24"/>
                <w:u w:val="single"/>
              </w:rPr>
              <w:t>Раздел 2.</w:t>
            </w:r>
            <w:r w:rsidRPr="00F3234C">
              <w:rPr>
                <w:rFonts w:eastAsia="Times New Roman"/>
                <w:b/>
                <w:sz w:val="24"/>
                <w:szCs w:val="24"/>
              </w:rPr>
              <w:t xml:space="preserve"> Технический регламент «О безопасности машин и оборудования» (ТР ТС 010/2011)</w:t>
            </w:r>
          </w:p>
          <w:p w:rsidR="004B3CF0" w:rsidRPr="00F3234C" w:rsidRDefault="004B3CF0" w:rsidP="004B3CF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5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1. Технический регламент «О безопасности машин и оборудования» распространяется на: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машины и(или) оборудование, эксплуатируемые на территории Таможенного союза;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>машины и(или) оборудование, выпускаемые на т</w:t>
            </w:r>
            <w:r w:rsidR="00D53DBF" w:rsidRPr="00F3234C">
              <w:rPr>
                <w:rFonts w:eastAsia="Times New Roman"/>
                <w:sz w:val="20"/>
              </w:rPr>
              <w:t xml:space="preserve">ерритории Таможенного союза;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0"/>
              </w:rPr>
              <w:lastRenderedPageBreak/>
              <w:t>в)</w:t>
            </w:r>
            <w:r w:rsidRPr="00F3234C">
              <w:rPr>
                <w:rFonts w:eastAsia="Times New Roman"/>
                <w:sz w:val="20"/>
              </w:rPr>
              <w:t xml:space="preserve"> машины и(или) оборудование, выпускаемые на территории Таможенного союза и на процесс их эксплуатации.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2. Изменения конструкции машины и(или) оборудования, возникающие при их ремонте, должны согласовываться с: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разр</w:t>
            </w:r>
            <w:r w:rsidR="00D53DBF" w:rsidRPr="00F3234C">
              <w:rPr>
                <w:rFonts w:eastAsia="Times New Roman"/>
                <w:sz w:val="20"/>
              </w:rPr>
              <w:t xml:space="preserve">аботчиком (проектировщиком);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поставщиком (продавцом);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изготовителем и организацией, выполняющей ремонт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7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3. Подтверждение соответствия машин и(или) оборудования (</w:t>
            </w:r>
            <w:r w:rsidRPr="00F3234C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платформ подъёмных для инвалидов</w:t>
            </w: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) требованиям Технического регламента «О безопасности машин и оборудования» осуществляется в форме: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декларирования соответствия;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="00B0273D" w:rsidRPr="00F3234C">
              <w:rPr>
                <w:rFonts w:eastAsia="Times New Roman"/>
                <w:sz w:val="20"/>
              </w:rPr>
              <w:t xml:space="preserve"> сертификации;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технического освидетельствования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8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4. Сведения о сертификате соответствия машины и(или) оборудования должны быть указаны в: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руководстве по эксплуатации;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="00B0273D" w:rsidRPr="00F3234C">
              <w:rPr>
                <w:rFonts w:eastAsia="Times New Roman"/>
                <w:sz w:val="20"/>
              </w:rPr>
              <w:t xml:space="preserve"> паспорте;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маркировке, нанесённой на машину и(или) оборудование.</w:t>
            </w:r>
          </w:p>
        </w:tc>
      </w:tr>
      <w:tr w:rsidR="004B3CF0" w:rsidRPr="00F3234C" w:rsidTr="004B3CF0">
        <w:tc>
          <w:tcPr>
            <w:tcW w:w="15694" w:type="dxa"/>
            <w:gridSpan w:val="2"/>
          </w:tcPr>
          <w:p w:rsidR="004B3CF0" w:rsidRPr="00F3234C" w:rsidRDefault="004B3CF0" w:rsidP="004B3CF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  <w:p w:rsidR="004B3CF0" w:rsidRPr="00F3234C" w:rsidRDefault="004B3CF0" w:rsidP="004B3CF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4"/>
                <w:szCs w:val="24"/>
                <w:u w:val="single"/>
              </w:rPr>
              <w:t>Раздел 3.</w:t>
            </w:r>
            <w:r w:rsidRPr="00F3234C">
              <w:rPr>
                <w:rFonts w:eastAsia="Times New Roman"/>
                <w:b/>
                <w:sz w:val="24"/>
                <w:szCs w:val="24"/>
              </w:rPr>
              <w:t xml:space="preserve"> ГОСТ Р 55555-2013 «Платформы подъёмные для инвалидов и других маломобильных групп населения. Требования безопасности и доступности» Часть 1. Платформы подъёмные с вертикальным перемещением</w:t>
            </w:r>
          </w:p>
          <w:p w:rsidR="004B3CF0" w:rsidRPr="00F3234C" w:rsidRDefault="004B3CF0" w:rsidP="004B3CF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4"/>
                <w:szCs w:val="24"/>
              </w:rPr>
              <w:t>ГОСТ Р 55556-2013 «Платформы подъёмные для инвалидов и других маломобильных групп населения. Требования безопасности и доступности» Часть 2. Платформы подъёмные с наклонным перемещением</w:t>
            </w:r>
          </w:p>
          <w:p w:rsidR="004B3CF0" w:rsidRPr="00F3234C" w:rsidRDefault="004B3CF0" w:rsidP="004B3CF0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9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1. Национальный стандарт ГОСТ Р 55555-2013 распространяется на платформы (с вертикальным перемещением) со следующими характеристиками: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  <w:r w:rsidRPr="00F3234C">
              <w:rPr>
                <w:rFonts w:eastAsia="Times New Roman"/>
                <w:sz w:val="24"/>
                <w:szCs w:val="24"/>
                <w:u w:val="single"/>
              </w:rPr>
              <w:t xml:space="preserve"> </w:t>
            </w:r>
            <w:r w:rsidRPr="00F3234C">
              <w:rPr>
                <w:rFonts w:eastAsia="Times New Roman"/>
                <w:sz w:val="20"/>
                <w:u w:val="single"/>
              </w:rPr>
              <w:t>(Область применения)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платформы с номинальной скоростью не более 0,15 м/с;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sz w:val="20"/>
              </w:rPr>
              <w:t xml:space="preserve">    платформы, отклонение траектории движения которых от вертикали не превышает 15</w:t>
            </w:r>
            <w:r w:rsidRPr="00F3234C">
              <w:rPr>
                <w:rFonts w:eastAsia="Times New Roman"/>
                <w:sz w:val="20"/>
                <w:vertAlign w:val="superscript"/>
              </w:rPr>
              <w:t>0</w:t>
            </w:r>
            <w:r w:rsidRPr="00F3234C">
              <w:rPr>
                <w:rFonts w:eastAsia="Times New Roman"/>
                <w:sz w:val="20"/>
              </w:rPr>
              <w:t xml:space="preserve">; </w:t>
            </w:r>
            <w:r w:rsidRPr="00F3234C">
              <w:rPr>
                <w:rFonts w:eastAsia="Times New Roman"/>
                <w:b/>
                <w:sz w:val="20"/>
              </w:rPr>
              <w:t xml:space="preserve">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    </w:t>
            </w:r>
            <w:r w:rsidRPr="00F3234C">
              <w:rPr>
                <w:rFonts w:eastAsia="Times New Roman"/>
                <w:sz w:val="20"/>
              </w:rPr>
              <w:t>платформы с номинальной грузоп</w:t>
            </w:r>
            <w:r w:rsidR="00B0273D" w:rsidRPr="00F3234C">
              <w:rPr>
                <w:rFonts w:eastAsia="Times New Roman"/>
                <w:sz w:val="20"/>
              </w:rPr>
              <w:t xml:space="preserve">одъёмность не более 500 кг. 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платформы с номинальной скоростью не более 0,10 м/с;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sz w:val="20"/>
              </w:rPr>
              <w:t xml:space="preserve">    платформы, отклонение траектории движения которых от вертикали не превышает 10</w:t>
            </w:r>
            <w:r w:rsidRPr="00F3234C">
              <w:rPr>
                <w:rFonts w:eastAsia="Times New Roman"/>
                <w:sz w:val="20"/>
                <w:vertAlign w:val="superscript"/>
              </w:rPr>
              <w:t>0</w:t>
            </w:r>
            <w:r w:rsidRPr="00F3234C">
              <w:rPr>
                <w:rFonts w:eastAsia="Times New Roman"/>
                <w:sz w:val="20"/>
              </w:rPr>
              <w:t xml:space="preserve">; </w:t>
            </w:r>
            <w:r w:rsidRPr="00F3234C">
              <w:rPr>
                <w:rFonts w:eastAsia="Times New Roman"/>
                <w:b/>
                <w:sz w:val="20"/>
              </w:rPr>
              <w:t xml:space="preserve">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    </w:t>
            </w:r>
            <w:r w:rsidRPr="00F3234C">
              <w:rPr>
                <w:rFonts w:eastAsia="Times New Roman"/>
                <w:sz w:val="20"/>
              </w:rPr>
              <w:t>платформы с номинальной грузоподъёмность не более 400 кг.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платформы с номинальной скоростью не более 0,20 м/с;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sz w:val="20"/>
              </w:rPr>
              <w:t xml:space="preserve">    платформы, отклонение траектории движения которых от вертикали не превышает 20</w:t>
            </w:r>
            <w:r w:rsidRPr="00F3234C">
              <w:rPr>
                <w:rFonts w:eastAsia="Times New Roman"/>
                <w:sz w:val="20"/>
                <w:vertAlign w:val="superscript"/>
              </w:rPr>
              <w:t>0</w:t>
            </w:r>
            <w:r w:rsidRPr="00F3234C">
              <w:rPr>
                <w:rFonts w:eastAsia="Times New Roman"/>
                <w:sz w:val="20"/>
              </w:rPr>
              <w:t xml:space="preserve">; </w:t>
            </w:r>
            <w:r w:rsidRPr="00F3234C">
              <w:rPr>
                <w:rFonts w:eastAsia="Times New Roman"/>
                <w:b/>
                <w:sz w:val="20"/>
              </w:rPr>
              <w:t xml:space="preserve">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    </w:t>
            </w:r>
            <w:r w:rsidRPr="00F3234C">
              <w:rPr>
                <w:rFonts w:eastAsia="Times New Roman"/>
                <w:sz w:val="20"/>
              </w:rPr>
              <w:t>платформы с номинальной грузоподъёмность не более 600 кг.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10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2. Национальный стандарт ГОСТ Р 55556-2013 распространяется на платформы (с наклонным перемещением) со следующими характеристиками: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lastRenderedPageBreak/>
              <w:t>Ответ:</w:t>
            </w:r>
            <w:r w:rsidRPr="00F3234C">
              <w:rPr>
                <w:rFonts w:eastAsia="Times New Roman"/>
                <w:sz w:val="16"/>
                <w:szCs w:val="16"/>
                <w:u w:val="single"/>
              </w:rPr>
              <w:t xml:space="preserve"> </w:t>
            </w:r>
            <w:r w:rsidRPr="00F3234C">
              <w:rPr>
                <w:rFonts w:eastAsia="Times New Roman"/>
                <w:sz w:val="20"/>
                <w:u w:val="single"/>
              </w:rPr>
              <w:t>(Область применения)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платформы с номинальной скоростью не более 0,10 м/с;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 xml:space="preserve">    платформы, перемещающиеся между фиксированными уровнями над лестницей или наклонной поверхностью;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sz w:val="20"/>
              </w:rPr>
              <w:t xml:space="preserve">    платформы, отклонение траектории движения которых от горизонтали не превышает 70</w:t>
            </w:r>
            <w:r w:rsidRPr="00F3234C">
              <w:rPr>
                <w:rFonts w:eastAsia="Times New Roman"/>
                <w:sz w:val="20"/>
                <w:vertAlign w:val="superscript"/>
              </w:rPr>
              <w:t>0</w:t>
            </w:r>
            <w:r w:rsidRPr="00F3234C">
              <w:rPr>
                <w:rFonts w:eastAsia="Times New Roman"/>
                <w:sz w:val="20"/>
              </w:rPr>
              <w:t xml:space="preserve">; </w:t>
            </w:r>
            <w:r w:rsidRPr="00F3234C">
              <w:rPr>
                <w:rFonts w:eastAsia="Times New Roman"/>
                <w:b/>
                <w:sz w:val="20"/>
              </w:rPr>
              <w:t xml:space="preserve">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    </w:t>
            </w:r>
            <w:r w:rsidRPr="00F3234C">
              <w:rPr>
                <w:rFonts w:eastAsia="Times New Roman"/>
                <w:sz w:val="20"/>
              </w:rPr>
              <w:t xml:space="preserve">платформы с номинальной грузоподъёмность не более 400 кг. 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платформы с номинальной скоростью не более 0,15 м/с;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 xml:space="preserve">    платформы, перемещающиеся между фиксированными уровнями над лестницей или наклонной поверхностью;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sz w:val="20"/>
              </w:rPr>
              <w:t xml:space="preserve">    платформы, отклонение траектории движения которых от горизонтали не превышает 75</w:t>
            </w:r>
            <w:r w:rsidRPr="00F3234C">
              <w:rPr>
                <w:rFonts w:eastAsia="Times New Roman"/>
                <w:sz w:val="20"/>
                <w:vertAlign w:val="superscript"/>
              </w:rPr>
              <w:t>0</w:t>
            </w:r>
            <w:r w:rsidRPr="00F3234C">
              <w:rPr>
                <w:rFonts w:eastAsia="Times New Roman"/>
                <w:sz w:val="20"/>
              </w:rPr>
              <w:t xml:space="preserve">; </w:t>
            </w:r>
            <w:r w:rsidRPr="00F3234C">
              <w:rPr>
                <w:rFonts w:eastAsia="Times New Roman"/>
                <w:b/>
                <w:sz w:val="20"/>
              </w:rPr>
              <w:t xml:space="preserve">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    </w:t>
            </w:r>
            <w:r w:rsidRPr="00F3234C">
              <w:rPr>
                <w:rFonts w:eastAsia="Times New Roman"/>
                <w:sz w:val="20"/>
              </w:rPr>
              <w:t xml:space="preserve">платформы с номинальной грузоподъёмность не более 500 кг. 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платформы с номинальной скоростью не более 0,20 м/с;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 xml:space="preserve">    платформы, перемещающиеся между фиксированными уровнями над лестницей или наклонной поверхностью;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sz w:val="20"/>
              </w:rPr>
              <w:t xml:space="preserve">    платформы, отклонение траектории движения которых от горизонтали не превышает 80</w:t>
            </w:r>
            <w:r w:rsidRPr="00F3234C">
              <w:rPr>
                <w:rFonts w:eastAsia="Times New Roman"/>
                <w:sz w:val="20"/>
                <w:vertAlign w:val="superscript"/>
              </w:rPr>
              <w:t>0</w:t>
            </w:r>
            <w:r w:rsidRPr="00F3234C">
              <w:rPr>
                <w:rFonts w:eastAsia="Times New Roman"/>
                <w:sz w:val="20"/>
              </w:rPr>
              <w:t xml:space="preserve">; </w:t>
            </w:r>
            <w:r w:rsidRPr="00F3234C">
              <w:rPr>
                <w:rFonts w:eastAsia="Times New Roman"/>
                <w:b/>
                <w:sz w:val="20"/>
              </w:rPr>
              <w:t xml:space="preserve">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    </w:t>
            </w:r>
            <w:r w:rsidRPr="00F3234C">
              <w:rPr>
                <w:rFonts w:eastAsia="Times New Roman"/>
                <w:sz w:val="20"/>
              </w:rPr>
              <w:t>платформы с номинальной грузоподъёмность не более 600 кг.</w:t>
            </w:r>
            <w:r w:rsidRPr="00F3234C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8F5F5C" w:rsidRPr="00F3234C" w:rsidTr="004B3CF0">
        <w:tc>
          <w:tcPr>
            <w:tcW w:w="533" w:type="dxa"/>
          </w:tcPr>
          <w:p w:rsidR="008F5F5C" w:rsidRPr="00F3234C" w:rsidRDefault="008F5F5C" w:rsidP="008F5F5C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5161" w:type="dxa"/>
          </w:tcPr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3. Термины и определения. «Грузонесущее устройство» - часть платформы, предназначенная для размещения и перемещения с одного уровня на другой: 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F3234C">
              <w:rPr>
                <w:rFonts w:eastAsia="Times New Roman"/>
                <w:sz w:val="24"/>
                <w:szCs w:val="24"/>
                <w:u w:val="single"/>
              </w:rPr>
              <w:t>Ответ: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груза;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="00957489">
              <w:rPr>
                <w:rFonts w:eastAsia="Times New Roman"/>
                <w:sz w:val="20"/>
              </w:rPr>
              <w:t xml:space="preserve"> пользователей; 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инвалидов</w:t>
            </w:r>
          </w:p>
        </w:tc>
      </w:tr>
      <w:tr w:rsidR="008F5F5C" w:rsidRPr="00F3234C" w:rsidTr="004B3CF0">
        <w:tc>
          <w:tcPr>
            <w:tcW w:w="533" w:type="dxa"/>
          </w:tcPr>
          <w:p w:rsidR="008F5F5C" w:rsidRPr="00F3234C" w:rsidRDefault="008F5F5C" w:rsidP="008F5F5C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12</w:t>
            </w:r>
          </w:p>
        </w:tc>
        <w:tc>
          <w:tcPr>
            <w:tcW w:w="15161" w:type="dxa"/>
          </w:tcPr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4. Термины и определения. «Кромка/поверхность безопасности» - устройство, обеспечивающее защиту от опасности: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F3234C">
              <w:rPr>
                <w:rFonts w:eastAsia="Times New Roman"/>
                <w:sz w:val="24"/>
                <w:szCs w:val="24"/>
                <w:u w:val="single"/>
              </w:rPr>
              <w:t>Ответ: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ушибов и растяжения;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прикосновения к электрооборудованию;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="00957489">
              <w:rPr>
                <w:rFonts w:eastAsia="Times New Roman"/>
                <w:sz w:val="20"/>
              </w:rPr>
              <w:t xml:space="preserve"> сдавливания и </w:t>
            </w:r>
            <w:proofErr w:type="spellStart"/>
            <w:r w:rsidR="00957489">
              <w:rPr>
                <w:rFonts w:eastAsia="Times New Roman"/>
                <w:sz w:val="20"/>
              </w:rPr>
              <w:t>перерезания</w:t>
            </w:r>
            <w:proofErr w:type="spellEnd"/>
            <w:r w:rsidR="00957489">
              <w:rPr>
                <w:rFonts w:eastAsia="Times New Roman"/>
                <w:sz w:val="20"/>
              </w:rPr>
              <w:t xml:space="preserve"> </w:t>
            </w:r>
          </w:p>
        </w:tc>
      </w:tr>
      <w:tr w:rsidR="008F5F5C" w:rsidRPr="00F3234C" w:rsidTr="004B3CF0">
        <w:tc>
          <w:tcPr>
            <w:tcW w:w="533" w:type="dxa"/>
          </w:tcPr>
          <w:p w:rsidR="008F5F5C" w:rsidRPr="00F3234C" w:rsidRDefault="008F5F5C" w:rsidP="008F5F5C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13</w:t>
            </w:r>
          </w:p>
        </w:tc>
        <w:tc>
          <w:tcPr>
            <w:tcW w:w="15161" w:type="dxa"/>
          </w:tcPr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5. Термины и определения. При превышении установленного значения скорости движения вниз грузовзвешивающего устройства </w:t>
            </w:r>
            <w:r w:rsidRPr="00F3234C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«ограничитель скорости»</w:t>
            </w: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 должен привести в действие</w:t>
            </w:r>
            <w:r w:rsidRPr="00F3234C">
              <w:rPr>
                <w:rFonts w:eastAsia="Times New Roman"/>
                <w:i/>
                <w:sz w:val="24"/>
                <w:szCs w:val="24"/>
              </w:rPr>
              <w:t>: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аварийную сигнализацию;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>тормоза;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="00957489">
              <w:rPr>
                <w:rFonts w:eastAsia="Times New Roman"/>
                <w:sz w:val="20"/>
              </w:rPr>
              <w:t>ловители</w:t>
            </w:r>
          </w:p>
        </w:tc>
      </w:tr>
      <w:tr w:rsidR="008F5F5C" w:rsidRPr="00F3234C" w:rsidTr="004B3CF0">
        <w:tc>
          <w:tcPr>
            <w:tcW w:w="533" w:type="dxa"/>
          </w:tcPr>
          <w:p w:rsidR="008F5F5C" w:rsidRPr="00F3234C" w:rsidRDefault="008F5F5C" w:rsidP="008F5F5C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14</w:t>
            </w:r>
          </w:p>
        </w:tc>
        <w:tc>
          <w:tcPr>
            <w:tcW w:w="15161" w:type="dxa"/>
          </w:tcPr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6. Термины и определения. «Фартук</w:t>
            </w:r>
            <w:r w:rsidRPr="00F3234C">
              <w:rPr>
                <w:rFonts w:eastAsia="Times New Roman"/>
                <w:sz w:val="24"/>
                <w:szCs w:val="24"/>
              </w:rPr>
              <w:t xml:space="preserve">» </w:t>
            </w: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- гладкий вертикальный щит, устанавливаемый под порогом: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F3234C">
              <w:rPr>
                <w:rFonts w:eastAsia="Times New Roman"/>
                <w:sz w:val="24"/>
                <w:szCs w:val="24"/>
                <w:u w:val="single"/>
              </w:rPr>
              <w:t>Ответ: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="00957489">
              <w:rPr>
                <w:rFonts w:eastAsia="Times New Roman"/>
                <w:sz w:val="20"/>
              </w:rPr>
              <w:t>посадочной площадки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посадочной площадки и</w:t>
            </w:r>
            <w:r w:rsidR="00957489">
              <w:rPr>
                <w:rFonts w:eastAsia="Times New Roman"/>
                <w:sz w:val="20"/>
              </w:rPr>
              <w:t xml:space="preserve">ли грузонесущего устройства; </w:t>
            </w:r>
          </w:p>
          <w:p w:rsidR="008F5F5C" w:rsidRPr="00F3234C" w:rsidRDefault="008F5F5C" w:rsidP="008F5F5C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в) г</w:t>
            </w:r>
            <w:r w:rsidRPr="00F3234C">
              <w:rPr>
                <w:rFonts w:eastAsia="Times New Roman"/>
                <w:sz w:val="20"/>
              </w:rPr>
              <w:t>рузонесущего устройства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15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7. От уровня посадочной площадки точность остановки платформы с вертикальным перемещением должна быть обеспечена в пределах: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  <w:r w:rsidRPr="00F3234C">
              <w:rPr>
                <w:rFonts w:eastAsia="Times New Roman"/>
                <w:sz w:val="24"/>
                <w:szCs w:val="24"/>
                <w:u w:val="single"/>
              </w:rPr>
              <w:t xml:space="preserve"> </w:t>
            </w:r>
            <w:r w:rsidRPr="00F3234C">
              <w:rPr>
                <w:rFonts w:eastAsia="Times New Roman"/>
                <w:sz w:val="20"/>
                <w:u w:val="single"/>
              </w:rPr>
              <w:t>п.7.2.3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="00B0273D" w:rsidRPr="00F3234C">
              <w:rPr>
                <w:rFonts w:eastAsia="Times New Roman"/>
                <w:sz w:val="20"/>
              </w:rPr>
              <w:t xml:space="preserve">+-15 мм;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>+-10 мм;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lastRenderedPageBreak/>
              <w:t xml:space="preserve">в) </w:t>
            </w:r>
            <w:r w:rsidRPr="00F3234C">
              <w:rPr>
                <w:rFonts w:eastAsia="Times New Roman"/>
                <w:sz w:val="20"/>
              </w:rPr>
              <w:t>+-20 мм.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8. Освещённость посадочных площадок перед входом на платформу, на устройствах управления и на уровне пола грузонесущего устройства должна быть не менее: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  <w:r w:rsidRPr="00F3234C">
              <w:rPr>
                <w:rFonts w:eastAsia="Times New Roman"/>
                <w:sz w:val="24"/>
                <w:szCs w:val="24"/>
                <w:u w:val="single"/>
              </w:rPr>
              <w:t xml:space="preserve"> </w:t>
            </w:r>
            <w:r w:rsidRPr="00F3234C">
              <w:rPr>
                <w:rFonts w:eastAsia="Times New Roman"/>
                <w:sz w:val="20"/>
                <w:u w:val="single"/>
              </w:rPr>
              <w:t>п.8.2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 xml:space="preserve">150 </w:t>
            </w:r>
            <w:proofErr w:type="spellStart"/>
            <w:r w:rsidRPr="00F3234C">
              <w:rPr>
                <w:rFonts w:eastAsia="Times New Roman"/>
                <w:sz w:val="20"/>
              </w:rPr>
              <w:t>лк</w:t>
            </w:r>
            <w:proofErr w:type="spellEnd"/>
            <w:r w:rsidRPr="00F3234C">
              <w:rPr>
                <w:rFonts w:eastAsia="Times New Roman"/>
                <w:sz w:val="20"/>
              </w:rPr>
              <w:t>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 xml:space="preserve">100 </w:t>
            </w:r>
            <w:proofErr w:type="spellStart"/>
            <w:r w:rsidRPr="00F3234C">
              <w:rPr>
                <w:rFonts w:eastAsia="Times New Roman"/>
                <w:sz w:val="20"/>
              </w:rPr>
              <w:t>лк</w:t>
            </w:r>
            <w:proofErr w:type="spellEnd"/>
            <w:r w:rsidRPr="00F3234C">
              <w:rPr>
                <w:rFonts w:eastAsia="Times New Roman"/>
                <w:sz w:val="20"/>
              </w:rPr>
              <w:t>;</w:t>
            </w:r>
          </w:p>
          <w:p w:rsidR="004B3CF0" w:rsidRPr="00F3234C" w:rsidRDefault="004B3CF0" w:rsidP="00B0273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 xml:space="preserve">50 </w:t>
            </w:r>
            <w:proofErr w:type="spellStart"/>
            <w:r w:rsidRPr="00F3234C">
              <w:rPr>
                <w:rFonts w:eastAsia="Times New Roman"/>
                <w:sz w:val="20"/>
              </w:rPr>
              <w:t>лк</w:t>
            </w:r>
            <w:proofErr w:type="spellEnd"/>
            <w:r w:rsidRPr="00F3234C">
              <w:rPr>
                <w:rFonts w:eastAsia="Times New Roman"/>
                <w:sz w:val="20"/>
              </w:rPr>
              <w:t>.</w:t>
            </w:r>
            <w:r w:rsidR="00B0273D" w:rsidRPr="00F3234C">
              <w:rPr>
                <w:rFonts w:eastAsia="Times New Roman"/>
                <w:b/>
                <w:sz w:val="20"/>
              </w:rPr>
              <w:t xml:space="preserve"> 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17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9. Что из ниже приведённого не входит в комплект технической документации для платформы подъёмной:</w:t>
            </w:r>
          </w:p>
          <w:p w:rsidR="004B3CF0" w:rsidRPr="00F3234C" w:rsidRDefault="004B3CF0" w:rsidP="004B3CF0">
            <w:pPr>
              <w:spacing w:after="0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  <w:r w:rsidRPr="00F3234C">
              <w:rPr>
                <w:rFonts w:eastAsia="Times New Roman"/>
                <w:sz w:val="24"/>
                <w:szCs w:val="24"/>
                <w:u w:val="single"/>
              </w:rPr>
              <w:t xml:space="preserve"> </w:t>
            </w:r>
            <w:r w:rsidRPr="00F3234C">
              <w:rPr>
                <w:rFonts w:eastAsia="Times New Roman"/>
                <w:sz w:val="20"/>
                <w:u w:val="single"/>
              </w:rPr>
              <w:t>п.11.3 (10.3)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паспорт платформы;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монтажный чертёж (установочный чертёж);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принципиальная электрическая схема с перечнем элементов схемы;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г)</w:t>
            </w:r>
            <w:r w:rsidRPr="00F3234C">
              <w:rPr>
                <w:rFonts w:eastAsia="Times New Roman"/>
                <w:sz w:val="20"/>
              </w:rPr>
              <w:t xml:space="preserve"> инструкция по монтажу, пуску, регулировке и обкатке;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д)</w:t>
            </w:r>
            <w:r w:rsidRPr="00F3234C">
              <w:rPr>
                <w:rFonts w:eastAsia="Times New Roman"/>
                <w:sz w:val="20"/>
              </w:rPr>
              <w:t xml:space="preserve"> перечень ЗИП;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е)</w:t>
            </w:r>
            <w:r w:rsidRPr="00F3234C">
              <w:rPr>
                <w:rFonts w:eastAsia="Times New Roman"/>
                <w:sz w:val="20"/>
              </w:rPr>
              <w:t xml:space="preserve"> руководство по эксплуатации</w:t>
            </w:r>
          </w:p>
        </w:tc>
      </w:tr>
      <w:tr w:rsidR="004B3CF0" w:rsidRPr="00F3234C" w:rsidTr="004B3CF0">
        <w:tc>
          <w:tcPr>
            <w:tcW w:w="15694" w:type="dxa"/>
            <w:gridSpan w:val="2"/>
          </w:tcPr>
          <w:p w:rsidR="004B3CF0" w:rsidRPr="00F3234C" w:rsidRDefault="004B3CF0" w:rsidP="004B3CF0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  <w:p w:rsidR="004B3CF0" w:rsidRPr="00F3234C" w:rsidRDefault="004B3CF0" w:rsidP="004B3CF0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4"/>
                <w:szCs w:val="24"/>
                <w:u w:val="single"/>
              </w:rPr>
              <w:t>Раздел 4.</w:t>
            </w:r>
            <w:r w:rsidRPr="00F3234C">
              <w:rPr>
                <w:rFonts w:eastAsia="Times New Roman"/>
                <w:b/>
                <w:sz w:val="24"/>
                <w:szCs w:val="24"/>
              </w:rPr>
              <w:t xml:space="preserve"> Руководство (Инструкция) по эксплуатации платформы подъёмной для инвалидов</w:t>
            </w:r>
          </w:p>
          <w:p w:rsidR="004B3CF0" w:rsidRPr="00F3234C" w:rsidRDefault="004B3CF0" w:rsidP="004B3CF0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18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1. Условия эксплуатации оборудования подъёмной платформы, предусмотренные руководством (инструкцией) по эксплуатации изготовителя включают: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исключение попадания влаги, конденсата</w:t>
            </w:r>
            <w:r w:rsidRPr="00F3234C">
              <w:rPr>
                <w:rFonts w:eastAsia="Times New Roman"/>
                <w:b/>
                <w:sz w:val="20"/>
              </w:rPr>
              <w:t>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>исключение излишн</w:t>
            </w:r>
            <w:r w:rsidR="00B0273D" w:rsidRPr="00F3234C">
              <w:rPr>
                <w:rFonts w:eastAsia="Times New Roman"/>
                <w:sz w:val="20"/>
              </w:rPr>
              <w:t xml:space="preserve">его подпора воздуха в шахте;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исключение отклонений от номинальных значений частоты и напряжения;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г) </w:t>
            </w:r>
            <w:r w:rsidRPr="00F3234C">
              <w:rPr>
                <w:rFonts w:eastAsia="Times New Roman"/>
                <w:sz w:val="20"/>
              </w:rPr>
              <w:t>соблюдение температурного режима, относительной влажности.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F3234C">
              <w:rPr>
                <w:rFonts w:eastAsia="Times New Roman"/>
                <w:b/>
                <w:i/>
                <w:sz w:val="22"/>
                <w:szCs w:val="22"/>
              </w:rPr>
              <w:t>Что из приведённого выше не имеет отношения к условиям эксплуатации подъёмной платформы?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19</w:t>
            </w:r>
          </w:p>
        </w:tc>
        <w:tc>
          <w:tcPr>
            <w:tcW w:w="15161" w:type="dxa"/>
          </w:tcPr>
          <w:p w:rsidR="00335186" w:rsidRPr="00F3234C" w:rsidRDefault="00335186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2. Для обеспечения условий безопасной эксплуатации подъёмной платформы, предусмотренных руководством (инструкцией) по эксплуатации изготовителя, привлечена по договору подряда сторонняя организация, оказывающая соответствующие услуги.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Осуществление контроля за выполнением подрядной организацией условий безопасной эксплуатации подъёмной платформы в этом случае возлагается на: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специализированную организацию, осуществляющую техническое обслуживание подъёмной платформы;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>владельца;</w:t>
            </w:r>
            <w:r w:rsidR="00B0273D" w:rsidRPr="00F3234C">
              <w:rPr>
                <w:rFonts w:eastAsia="Times New Roman"/>
                <w:b/>
                <w:sz w:val="20"/>
              </w:rPr>
              <w:t xml:space="preserve">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уполномоченный орган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20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3. Что из приведённого ниже не входит в требования к условиям для обеспечения безопасной эксплуатации платформ подъёмных для инвалидов?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lastRenderedPageBreak/>
              <w:t xml:space="preserve">а) </w:t>
            </w:r>
            <w:r w:rsidRPr="00F3234C">
              <w:rPr>
                <w:rFonts w:eastAsia="Times New Roman"/>
                <w:sz w:val="20"/>
              </w:rPr>
              <w:t xml:space="preserve">обеспечение содержания в чистоте </w:t>
            </w:r>
            <w:r w:rsidR="00F825F7" w:rsidRPr="00F3234C">
              <w:rPr>
                <w:rFonts w:eastAsia="Times New Roman"/>
                <w:sz w:val="20"/>
              </w:rPr>
              <w:t xml:space="preserve">подхода к </w:t>
            </w:r>
            <w:r w:rsidRPr="00F3234C">
              <w:rPr>
                <w:rFonts w:eastAsia="Times New Roman"/>
                <w:sz w:val="20"/>
              </w:rPr>
              <w:t>грузонесуще</w:t>
            </w:r>
            <w:r w:rsidR="00F825F7" w:rsidRPr="00F3234C">
              <w:rPr>
                <w:rFonts w:eastAsia="Times New Roman"/>
                <w:sz w:val="20"/>
              </w:rPr>
              <w:t>му</w:t>
            </w:r>
            <w:r w:rsidRPr="00F3234C">
              <w:rPr>
                <w:rFonts w:eastAsia="Times New Roman"/>
                <w:sz w:val="20"/>
              </w:rPr>
              <w:t xml:space="preserve"> устройств</w:t>
            </w:r>
            <w:r w:rsidR="00F825F7" w:rsidRPr="00F3234C">
              <w:rPr>
                <w:rFonts w:eastAsia="Times New Roman"/>
                <w:sz w:val="20"/>
              </w:rPr>
              <w:t>у</w:t>
            </w:r>
            <w:r w:rsidRPr="00F3234C">
              <w:rPr>
                <w:rFonts w:eastAsia="Times New Roman"/>
                <w:sz w:val="20"/>
              </w:rPr>
              <w:t xml:space="preserve"> (купе кабины);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>обеспечение хранения технической документации на платформы подъёмные для инвалидов, в том числе паспортов платформ и внесение в них необходимых записей (</w:t>
            </w:r>
            <w:r w:rsidRPr="00F3234C">
              <w:rPr>
                <w:rFonts w:eastAsia="Times New Roman"/>
                <w:i/>
                <w:sz w:val="20"/>
              </w:rPr>
              <w:t>может быть делегировано специализированной организации</w:t>
            </w:r>
            <w:r w:rsidRPr="00F3234C">
              <w:rPr>
                <w:rFonts w:eastAsia="Times New Roman"/>
                <w:sz w:val="20"/>
              </w:rPr>
              <w:t>);</w:t>
            </w:r>
            <w:r w:rsidRPr="00F3234C">
              <w:rPr>
                <w:rFonts w:eastAsia="Times New Roman"/>
                <w:b/>
                <w:sz w:val="20"/>
              </w:rPr>
              <w:t xml:space="preserve"> 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наличие на основной посадочной (этажной) площадке информации для связи с обслуживающим персоналом или диспетчерской службой, службой, осуществляющей эвакуацию пользователей с остановившегося грузонесущего устройства (из купе кабины);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г)</w:t>
            </w:r>
            <w:r w:rsidRPr="00F3234C">
              <w:rPr>
                <w:rFonts w:eastAsia="Times New Roman"/>
                <w:sz w:val="20"/>
              </w:rPr>
              <w:t xml:space="preserve"> обеспечение проведения периодического технического освидетельствования платф</w:t>
            </w:r>
            <w:r w:rsidR="00B0273D" w:rsidRPr="00F3234C">
              <w:rPr>
                <w:rFonts w:eastAsia="Times New Roman"/>
                <w:sz w:val="20"/>
              </w:rPr>
              <w:t xml:space="preserve">орм подъёмных для инвалидов; </w:t>
            </w:r>
            <w:r w:rsidRPr="00F3234C">
              <w:rPr>
                <w:rFonts w:eastAsia="Times New Roman"/>
                <w:sz w:val="20"/>
              </w:rPr>
              <w:t xml:space="preserve"> </w:t>
            </w:r>
          </w:p>
          <w:p w:rsidR="004B3CF0" w:rsidRPr="00F3234C" w:rsidRDefault="004B3CF0" w:rsidP="004B3CF0">
            <w:pPr>
              <w:spacing w:after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д) </w:t>
            </w:r>
            <w:r w:rsidRPr="00F3234C">
              <w:rPr>
                <w:rFonts w:eastAsia="Times New Roman"/>
                <w:sz w:val="20"/>
              </w:rPr>
              <w:t>обеспечение регламентированной освещённости посадочных площадок перед входом на платформу подъёмную для инвалидов</w:t>
            </w:r>
          </w:p>
        </w:tc>
      </w:tr>
      <w:tr w:rsidR="004B3CF0" w:rsidRPr="00F3234C" w:rsidTr="004B3CF0">
        <w:tc>
          <w:tcPr>
            <w:tcW w:w="15694" w:type="dxa"/>
            <w:gridSpan w:val="2"/>
          </w:tcPr>
          <w:p w:rsidR="004B3CF0" w:rsidRPr="00F3234C" w:rsidRDefault="004B3CF0" w:rsidP="004B3CF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  <w:p w:rsidR="004B3CF0" w:rsidRPr="00F3234C" w:rsidRDefault="004B3CF0" w:rsidP="004B3CF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4"/>
                <w:szCs w:val="24"/>
                <w:u w:val="single"/>
              </w:rPr>
              <w:t>Раздел 5.</w:t>
            </w:r>
            <w:r w:rsidRPr="00F3234C">
              <w:rPr>
                <w:rFonts w:eastAsia="Times New Roman"/>
                <w:b/>
                <w:sz w:val="24"/>
                <w:szCs w:val="24"/>
              </w:rPr>
              <w:t xml:space="preserve"> «Правила организации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эскалаторов»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Cs w:val="28"/>
              </w:rPr>
            </w:pP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21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1. Организация безопасного использования и содержания объекта (подъёмной платформы) обеспечивается: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п.4.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="00B0273D" w:rsidRPr="00F3234C">
              <w:rPr>
                <w:rFonts w:eastAsia="Times New Roman"/>
                <w:sz w:val="20"/>
              </w:rPr>
              <w:t xml:space="preserve">владельцем;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квалифицированным персоналом;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специализированной организацией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22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2. Лицо, ответственное за организацию эксплуатации подъёмной платформы назначается из числа: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 4.с)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персонала администрации</w:t>
            </w:r>
            <w:r w:rsidRPr="00F3234C">
              <w:rPr>
                <w:rFonts w:eastAsia="Times New Roman"/>
                <w:b/>
                <w:sz w:val="20"/>
              </w:rPr>
              <w:t xml:space="preserve"> </w:t>
            </w:r>
            <w:r w:rsidRPr="00F3234C">
              <w:rPr>
                <w:rFonts w:eastAsia="Times New Roman"/>
                <w:sz w:val="20"/>
              </w:rPr>
              <w:t>владельца;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к</w:t>
            </w:r>
            <w:r w:rsidR="00B0273D" w:rsidRPr="00F3234C">
              <w:rPr>
                <w:rFonts w:eastAsia="Times New Roman"/>
                <w:sz w:val="20"/>
              </w:rPr>
              <w:t xml:space="preserve">валифицированного персонала;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персонала специализированной организации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23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3. Учёт введённых в эксплуатацию подъёмных платформ осуществляет: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п.10.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владелец;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="00B0273D" w:rsidRPr="00F3234C">
              <w:rPr>
                <w:rFonts w:eastAsia="Times New Roman"/>
                <w:sz w:val="20"/>
              </w:rPr>
              <w:t xml:space="preserve"> уполномоченный орган;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специализированная организация</w:t>
            </w:r>
            <w:r w:rsidRPr="00F3234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24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4. Уведомление о выводе из эксплуатации подъёмной платформы направляется в уполномоченный орган в срок, не превышающий следующее количество дней: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п.12.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 xml:space="preserve">пять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="00B0273D" w:rsidRPr="00F3234C">
              <w:rPr>
                <w:rFonts w:eastAsia="Times New Roman"/>
                <w:sz w:val="20"/>
              </w:rPr>
              <w:t xml:space="preserve"> десять;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пятнадцать</w:t>
            </w:r>
          </w:p>
        </w:tc>
      </w:tr>
      <w:tr w:rsidR="00DE03D9" w:rsidRPr="00F3234C" w:rsidTr="00DE03D9">
        <w:trPr>
          <w:trHeight w:val="416"/>
        </w:trPr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25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5. Уведомление о смене владельца подъёмной платформы направляется в уполномоченный орган в срок, не превышающий следующее количество дней: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п.15.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 xml:space="preserve">десять;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пятнадцать;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lastRenderedPageBreak/>
              <w:t>в)</w:t>
            </w:r>
            <w:r w:rsidRPr="00F3234C">
              <w:rPr>
                <w:rFonts w:eastAsia="Times New Roman"/>
                <w:sz w:val="20"/>
              </w:rPr>
              <w:t xml:space="preserve"> двадцать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6. В случае заключения договора на обслуживание подъёмной платформы владелец передаёт специализированной организации: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п.16.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всю сопроводительную документацию;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>паспорт платформы</w:t>
            </w:r>
            <w:r w:rsidRPr="00F3234C">
              <w:rPr>
                <w:rFonts w:eastAsia="Times New Roman"/>
                <w:b/>
                <w:sz w:val="20"/>
              </w:rPr>
              <w:t>;</w:t>
            </w:r>
          </w:p>
          <w:p w:rsidR="004B3CF0" w:rsidRPr="00F3234C" w:rsidRDefault="004B3CF0" w:rsidP="00B0273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руководство (инструкцию) по эксплуатации (копию)</w:t>
            </w:r>
            <w:r w:rsidRPr="00F3234C">
              <w:rPr>
                <w:rFonts w:eastAsia="Times New Roman"/>
                <w:b/>
                <w:sz w:val="20"/>
              </w:rPr>
              <w:t xml:space="preserve">. 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27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7. Уровень квалификации персонала, выполняющего работы по монтажу (демонтажу), обслуживанию, ремонту подъёмных платформ должен соответствовать требованиям: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п.17а)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 xml:space="preserve">производственной инструкции;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единого тарифно-квалификационного справочника;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</w:t>
            </w:r>
            <w:r w:rsidR="00B0273D" w:rsidRPr="00F3234C">
              <w:rPr>
                <w:rFonts w:eastAsia="Times New Roman"/>
                <w:sz w:val="20"/>
              </w:rPr>
              <w:t xml:space="preserve">профессиональных стандартов. 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28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8. Меры по приведению подъёмной платформы в положение, исключающее причинения вреда жизни и здоровью граждан в случае неисправного её состояния, должны содержаться в: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п.17б)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производственной (должностной) инструкции;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инструкции по охране труда;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руководстве (инструкции) по эксплуатации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29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9. Допуск квалифицированного персонала к выполнению соответствующих видов работ осуществляется на основании: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п.17в)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 xml:space="preserve">производственной (должностной) инструкции;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="00B0273D" w:rsidRPr="00F3234C">
              <w:rPr>
                <w:rFonts w:eastAsia="Times New Roman"/>
                <w:sz w:val="20"/>
              </w:rPr>
              <w:t xml:space="preserve"> распорядительного акта;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руководства (инструкции) по эксплуатации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30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10. Лица, осуществляющие работы по монтажу, демонтажу, обслуживанию подъёмных платформ должны быть зарегистрированы на территории Российской Федерации в качестве: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п.17г)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а)</w:t>
            </w:r>
            <w:r w:rsidRPr="00F3234C">
              <w:rPr>
                <w:rFonts w:eastAsia="Times New Roman"/>
                <w:sz w:val="20"/>
              </w:rPr>
              <w:t xml:space="preserve"> владельца подъёмной платформы;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юридического лица или инди</w:t>
            </w:r>
            <w:r w:rsidR="00B0273D" w:rsidRPr="00F3234C">
              <w:rPr>
                <w:rFonts w:eastAsia="Times New Roman"/>
                <w:sz w:val="20"/>
              </w:rPr>
              <w:t xml:space="preserve">видуального предпринимателя;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специализированной организации</w:t>
            </w:r>
            <w:r w:rsidRPr="00F3234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31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11. В паспорт подъёмной платформы вносятся сведения о лице:</w:t>
            </w:r>
          </w:p>
          <w:p w:rsidR="004B3CF0" w:rsidRPr="00F3234C" w:rsidRDefault="004B3CF0" w:rsidP="004B3CF0">
            <w:pPr>
              <w:tabs>
                <w:tab w:val="left" w:pos="1654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п.17и)</w:t>
            </w:r>
            <w:r w:rsidRPr="00F3234C">
              <w:rPr>
                <w:rFonts w:eastAsia="Times New Roman"/>
                <w:sz w:val="22"/>
                <w:szCs w:val="22"/>
                <w:u w:val="single"/>
              </w:rPr>
              <w:tab/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 xml:space="preserve">ответственном за организацию эксплуатации объекта (подъёмной платформы);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ответственном за организацию обслуживания и ремонта об</w:t>
            </w:r>
            <w:r w:rsidR="00B0273D" w:rsidRPr="00F3234C">
              <w:rPr>
                <w:rFonts w:eastAsia="Times New Roman"/>
                <w:sz w:val="20"/>
              </w:rPr>
              <w:t xml:space="preserve">ъекта (подъёмной платформы);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юридическом лице или индивидуальном предпринимателе – владельце подъёмной платформы.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32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12. Аварийно-техническое обслуживание подъёмных платформ должно осуществляться: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п.18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а)</w:t>
            </w:r>
            <w:r w:rsidRPr="00F3234C">
              <w:rPr>
                <w:rFonts w:eastAsia="Times New Roman"/>
                <w:sz w:val="20"/>
              </w:rPr>
              <w:t xml:space="preserve"> в</w:t>
            </w:r>
            <w:r w:rsidRPr="00F3234C">
              <w:rPr>
                <w:rFonts w:eastAsia="Times New Roman"/>
                <w:b/>
                <w:sz w:val="20"/>
              </w:rPr>
              <w:t xml:space="preserve"> </w:t>
            </w:r>
            <w:r w:rsidRPr="00F3234C">
              <w:rPr>
                <w:rFonts w:eastAsia="Times New Roman"/>
                <w:sz w:val="20"/>
              </w:rPr>
              <w:t xml:space="preserve">ночное время;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lastRenderedPageBreak/>
              <w:t>б)</w:t>
            </w:r>
            <w:r w:rsidRPr="00F3234C">
              <w:rPr>
                <w:rFonts w:eastAsia="Times New Roman"/>
                <w:sz w:val="20"/>
              </w:rPr>
              <w:t xml:space="preserve"> в выходные (праздничные) дни;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="00B0273D" w:rsidRPr="00F3234C">
              <w:rPr>
                <w:rFonts w:eastAsia="Times New Roman"/>
                <w:sz w:val="20"/>
              </w:rPr>
              <w:t xml:space="preserve"> круглосуточно. 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13. Формы журналов осмотров, обслуживания и ремонта подъёмных платформ утверждаются: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п.23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владельцем объекта (подъёмной платформы);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proofErr w:type="spellStart"/>
            <w:r w:rsidRPr="00F3234C">
              <w:rPr>
                <w:rFonts w:eastAsia="Times New Roman"/>
                <w:sz w:val="20"/>
              </w:rPr>
              <w:t>Ростехнадзором</w:t>
            </w:r>
            <w:proofErr w:type="spellEnd"/>
            <w:r w:rsidRPr="00F3234C">
              <w:rPr>
                <w:rFonts w:eastAsia="Times New Roman"/>
                <w:sz w:val="20"/>
              </w:rPr>
              <w:t>;</w:t>
            </w:r>
            <w:r w:rsidRPr="00F3234C">
              <w:rPr>
                <w:rFonts w:eastAsia="Times New Roman"/>
                <w:b/>
                <w:sz w:val="20"/>
              </w:rPr>
              <w:t xml:space="preserve">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специализированной организацией.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34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14. Приостановление использования подъёмной платформы более, чем на 24 часа, не связанное с аварийно-техническим обслуживанием оформляется: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п.24</w:t>
            </w:r>
          </w:p>
          <w:p w:rsidR="0049372D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распорядительным актом владельцем об</w:t>
            </w:r>
            <w:r w:rsidR="0049372D" w:rsidRPr="00F3234C">
              <w:rPr>
                <w:rFonts w:eastAsia="Times New Roman"/>
                <w:sz w:val="20"/>
              </w:rPr>
              <w:t xml:space="preserve">ъекта (подъёмной платформы);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>предписанием Ростехнадзора;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распорядительным актом специализированной организации.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35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15. Порядок проведения работ по аварийно-техническому обслуживанию подъёмных платформ НЕ предусматривает: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п.19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устранение неисправностей функционирования двусторонней переговорной связи;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>рассмотрение жалоб пользователей на работу об</w:t>
            </w:r>
            <w:r w:rsidR="0049372D" w:rsidRPr="00F3234C">
              <w:rPr>
                <w:rFonts w:eastAsia="Times New Roman"/>
                <w:sz w:val="20"/>
              </w:rPr>
              <w:t xml:space="preserve">ъекта (подъёмной платформы);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особенности организации функционирования аварийной службы в экстремальных условиях.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36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16. Техническое освидетельствование подъёмных платформ в течение назначенного срока службы осуществляется не реже одного раза в: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п.26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24 месяца;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="0049372D" w:rsidRPr="00F3234C">
              <w:rPr>
                <w:rFonts w:eastAsia="Times New Roman"/>
                <w:sz w:val="20"/>
              </w:rPr>
              <w:t xml:space="preserve">12 месяцев;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36 месяцев.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37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17. Назначенный срок службы подъёмной платформы при отсутствии сведений о нём в её паспорте принимается равным: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п.26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15 лет;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="0049372D" w:rsidRPr="00F3234C">
              <w:rPr>
                <w:rFonts w:eastAsia="Times New Roman"/>
                <w:sz w:val="20"/>
              </w:rPr>
              <w:t xml:space="preserve">20 лет;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25 лет.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38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18. Информация о выполнении осмотра подъёмной платформы квалифицированным персоналом заносится в: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п.23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журнал технического обслуживания;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журнал выдачи задания;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жу</w:t>
            </w:r>
            <w:r w:rsidR="0049372D" w:rsidRPr="00F3234C">
              <w:rPr>
                <w:rFonts w:eastAsia="Times New Roman"/>
                <w:sz w:val="20"/>
              </w:rPr>
              <w:t xml:space="preserve">рнал периодического осмотра. 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39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19. Система операторского контроля за работой платформы подъёмной может НЕ обеспечивать: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п.21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двустороннюю переговорную связь между платформой и пунктом оператора или местом нахождения квалифицированного персонала;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>б)</w:t>
            </w:r>
            <w:r w:rsidRPr="00F3234C">
              <w:rPr>
                <w:rFonts w:eastAsia="Times New Roman"/>
                <w:sz w:val="20"/>
              </w:rPr>
              <w:t xml:space="preserve"> сигнализацию об отключени</w:t>
            </w:r>
            <w:r w:rsidR="0049372D" w:rsidRPr="00F3234C">
              <w:rPr>
                <w:rFonts w:eastAsia="Times New Roman"/>
                <w:sz w:val="20"/>
              </w:rPr>
              <w:t xml:space="preserve">и энергоснабжения платформы;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>в)</w:t>
            </w:r>
            <w:r w:rsidRPr="00F3234C">
              <w:rPr>
                <w:rFonts w:eastAsia="Times New Roman"/>
                <w:sz w:val="20"/>
              </w:rPr>
              <w:t xml:space="preserve"> сигнализацию о срабатывании устройств безопасности.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2"/>
                <w:szCs w:val="22"/>
              </w:rPr>
            </w:pPr>
            <w:r w:rsidRPr="00F3234C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F3234C">
              <w:rPr>
                <w:rFonts w:eastAsia="Times New Roman"/>
                <w:b/>
                <w:i/>
                <w:sz w:val="22"/>
                <w:szCs w:val="22"/>
              </w:rPr>
              <w:t>20. Эвакуация лиц, находящихся на подъёмной платформе, в случае её аварийной остановки должна осуществляться в течение: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п.19 ж)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 xml:space="preserve">а) </w:t>
            </w:r>
            <w:r w:rsidRPr="00F3234C">
              <w:rPr>
                <w:rFonts w:eastAsia="Times New Roman"/>
                <w:sz w:val="22"/>
                <w:szCs w:val="22"/>
              </w:rPr>
              <w:t>20 минут;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 xml:space="preserve">б) </w:t>
            </w:r>
            <w:r w:rsidR="0049372D" w:rsidRPr="00F3234C">
              <w:rPr>
                <w:rFonts w:eastAsia="Times New Roman"/>
                <w:sz w:val="22"/>
                <w:szCs w:val="22"/>
              </w:rPr>
              <w:t xml:space="preserve">30 минут;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 xml:space="preserve">в) </w:t>
            </w:r>
            <w:r w:rsidRPr="00F3234C">
              <w:rPr>
                <w:rFonts w:eastAsia="Times New Roman"/>
                <w:sz w:val="22"/>
                <w:szCs w:val="22"/>
              </w:rPr>
              <w:t>45 минут.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41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4"/>
                <w:szCs w:val="24"/>
              </w:rPr>
              <w:t>2</w:t>
            </w: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1. Решение о вводе в эксплуатацию подъёмной платформы принимает уполномоченный орган и оформляет решение актом ввода объекта (подъёмной платформы) в эксплуатацию в течение: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п.8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1 дня;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="0049372D" w:rsidRPr="00F3234C">
              <w:rPr>
                <w:rFonts w:eastAsia="Times New Roman"/>
                <w:sz w:val="20"/>
              </w:rPr>
              <w:t xml:space="preserve">5 дней;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10 дней.</w:t>
            </w:r>
          </w:p>
        </w:tc>
      </w:tr>
      <w:tr w:rsidR="004B3CF0" w:rsidRPr="00F3234C" w:rsidTr="004B3CF0">
        <w:tc>
          <w:tcPr>
            <w:tcW w:w="533" w:type="dxa"/>
          </w:tcPr>
          <w:p w:rsidR="004B3CF0" w:rsidRPr="00F3234C" w:rsidRDefault="004B3CF0" w:rsidP="004B3CF0">
            <w:pPr>
              <w:spacing w:after="0"/>
              <w:jc w:val="center"/>
              <w:rPr>
                <w:sz w:val="24"/>
                <w:szCs w:val="24"/>
              </w:rPr>
            </w:pPr>
            <w:r w:rsidRPr="00F3234C">
              <w:rPr>
                <w:sz w:val="24"/>
                <w:szCs w:val="24"/>
              </w:rPr>
              <w:t>42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>22. Отрицательное решение о вводе в эксплуатацию подъёмной платформы уполномоченный орган принимает в случае отсутствия: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sz w:val="22"/>
                <w:szCs w:val="22"/>
                <w:u w:val="single"/>
              </w:rPr>
              <w:t>Ответ: п.8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а) </w:t>
            </w:r>
            <w:r w:rsidRPr="00F3234C">
              <w:rPr>
                <w:rFonts w:eastAsia="Times New Roman"/>
                <w:sz w:val="20"/>
              </w:rPr>
              <w:t>операторского контроля за работой объекта (подъёмной платформы);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б) </w:t>
            </w:r>
            <w:r w:rsidRPr="00F3234C">
              <w:rPr>
                <w:rFonts w:eastAsia="Times New Roman"/>
                <w:sz w:val="20"/>
              </w:rPr>
              <w:t xml:space="preserve">договора со специализированной организацией на обслуживание и ремонт;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0"/>
              </w:rPr>
              <w:t xml:space="preserve">в) </w:t>
            </w:r>
            <w:r w:rsidRPr="00F3234C">
              <w:rPr>
                <w:rFonts w:eastAsia="Times New Roman"/>
                <w:sz w:val="20"/>
              </w:rPr>
              <w:t>акта техни</w:t>
            </w:r>
            <w:r w:rsidR="0049372D" w:rsidRPr="00F3234C">
              <w:rPr>
                <w:rFonts w:eastAsia="Times New Roman"/>
                <w:sz w:val="20"/>
              </w:rPr>
              <w:t xml:space="preserve">ческого освидетельствования. </w:t>
            </w:r>
          </w:p>
        </w:tc>
      </w:tr>
      <w:tr w:rsidR="004B3CF0" w:rsidRPr="00F3234C" w:rsidTr="004B3CF0">
        <w:tc>
          <w:tcPr>
            <w:tcW w:w="15694" w:type="dxa"/>
            <w:gridSpan w:val="2"/>
          </w:tcPr>
          <w:p w:rsidR="004B3CF0" w:rsidRPr="00F3234C" w:rsidRDefault="004B3CF0" w:rsidP="004B3CF0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4B3CF0" w:rsidRPr="00F3234C" w:rsidRDefault="004B3CF0" w:rsidP="004B3CF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3234C">
              <w:rPr>
                <w:b/>
                <w:sz w:val="24"/>
                <w:szCs w:val="24"/>
                <w:u w:val="single"/>
                <w:lang w:eastAsia="en-US"/>
              </w:rPr>
              <w:t>Раздел 7.</w:t>
            </w:r>
            <w:r w:rsidRPr="00F3234C">
              <w:rPr>
                <w:b/>
                <w:sz w:val="24"/>
                <w:szCs w:val="24"/>
                <w:lang w:eastAsia="en-US"/>
              </w:rPr>
              <w:t xml:space="preserve">  Правила проведения технического расследования причин аварий на опасных объектах – лифтах, подъёмных платформах для инвалидов эскалаторах (</w:t>
            </w:r>
            <w:r w:rsidRPr="00F3234C">
              <w:rPr>
                <w:b/>
                <w:i/>
                <w:sz w:val="24"/>
                <w:szCs w:val="24"/>
                <w:lang w:eastAsia="en-US"/>
              </w:rPr>
              <w:t>за исключением эскалаторов в метрополитенах)</w:t>
            </w:r>
          </w:p>
          <w:p w:rsidR="004B3CF0" w:rsidRPr="00F3234C" w:rsidRDefault="004B3CF0" w:rsidP="004B3CF0">
            <w:pPr>
              <w:spacing w:after="0" w:line="240" w:lineRule="auto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4B3CF0" w:rsidRPr="00F3234C" w:rsidTr="004B3CF0">
        <w:tc>
          <w:tcPr>
            <w:tcW w:w="533" w:type="dxa"/>
          </w:tcPr>
          <w:p w:rsidR="006840CF" w:rsidRPr="00F3234C" w:rsidRDefault="006840CF" w:rsidP="004B3C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3234C">
              <w:rPr>
                <w:b/>
                <w:i/>
                <w:sz w:val="24"/>
                <w:szCs w:val="24"/>
              </w:rPr>
              <w:t>1. Расследование несчастных случаев, произошедших на подъёмной платформе с работниками, участвующими в производственной деятельности работодателя, проводится в соответствии с: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2"/>
                <w:szCs w:val="22"/>
                <w:u w:val="single"/>
              </w:rPr>
            </w:pPr>
            <w:r w:rsidRPr="00F3234C">
              <w:rPr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а)</w:t>
            </w:r>
            <w:r w:rsidRPr="00F3234C">
              <w:rPr>
                <w:sz w:val="20"/>
              </w:rPr>
              <w:t xml:space="preserve"> Трудовым код</w:t>
            </w:r>
            <w:r w:rsidR="0049372D" w:rsidRPr="00F3234C">
              <w:rPr>
                <w:sz w:val="20"/>
              </w:rPr>
              <w:t xml:space="preserve">ексом Российской Федерации;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F3234C">
              <w:rPr>
                <w:b/>
                <w:sz w:val="20"/>
              </w:rPr>
              <w:t>б)</w:t>
            </w:r>
            <w:r w:rsidRPr="00F3234C">
              <w:rPr>
                <w:sz w:val="20"/>
              </w:rPr>
              <w:t xml:space="preserve"> ФЗ «Об обязательном страховании гражданской ответственности</w:t>
            </w:r>
            <w:r w:rsidR="00E67A3C">
              <w:rPr>
                <w:sz w:val="20"/>
              </w:rPr>
              <w:t xml:space="preserve"> владельца опасного объекта за </w:t>
            </w:r>
            <w:r w:rsidRPr="00F3234C">
              <w:rPr>
                <w:sz w:val="20"/>
              </w:rPr>
              <w:t>причинение вреда в результате аварии на опасном объекте»;</w:t>
            </w:r>
          </w:p>
          <w:p w:rsidR="004B3CF0" w:rsidRPr="00F3234C" w:rsidRDefault="004B3CF0" w:rsidP="004B3CF0">
            <w:pPr>
              <w:spacing w:after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b/>
                <w:sz w:val="20"/>
              </w:rPr>
              <w:t>в)</w:t>
            </w:r>
            <w:r w:rsidRPr="00F3234C">
              <w:rPr>
                <w:sz w:val="20"/>
              </w:rPr>
              <w:t xml:space="preserve"> Техническим регламентом «О безопасности машин и оборудования» (ТР ТС 010/2011)</w:t>
            </w:r>
          </w:p>
        </w:tc>
      </w:tr>
      <w:tr w:rsidR="004B3CF0" w:rsidRPr="00F3234C" w:rsidTr="004B3CF0">
        <w:tc>
          <w:tcPr>
            <w:tcW w:w="533" w:type="dxa"/>
          </w:tcPr>
          <w:p w:rsidR="006840CF" w:rsidRPr="00F3234C" w:rsidRDefault="006840CF" w:rsidP="004B3C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3234C">
              <w:rPr>
                <w:b/>
                <w:i/>
                <w:sz w:val="24"/>
                <w:szCs w:val="24"/>
              </w:rPr>
              <w:t>2. Решение о проведении технического расследования аварии на опасном объекте, в результате которой причинён вред только имуществу потерпевших, принимает: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2"/>
                <w:szCs w:val="22"/>
                <w:u w:val="single"/>
              </w:rPr>
            </w:pPr>
            <w:r w:rsidRPr="00F3234C">
              <w:rPr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а)</w:t>
            </w:r>
            <w:r w:rsidRPr="00F3234C">
              <w:rPr>
                <w:sz w:val="20"/>
              </w:rPr>
              <w:t xml:space="preserve"> специализированная организация, обслуживающая опасный объект;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б)</w:t>
            </w:r>
            <w:r w:rsidRPr="00F3234C">
              <w:rPr>
                <w:sz w:val="20"/>
              </w:rPr>
              <w:t xml:space="preserve"> орган Ростехнадзора;</w:t>
            </w:r>
          </w:p>
          <w:p w:rsidR="004B3CF0" w:rsidRPr="00F3234C" w:rsidRDefault="004B3CF0" w:rsidP="004B3CF0">
            <w:pPr>
              <w:spacing w:after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b/>
                <w:sz w:val="20"/>
              </w:rPr>
              <w:t>в)</w:t>
            </w:r>
            <w:r w:rsidR="0049372D" w:rsidRPr="00F3234C">
              <w:rPr>
                <w:sz w:val="20"/>
              </w:rPr>
              <w:t xml:space="preserve"> владелец опасного объекта </w:t>
            </w:r>
          </w:p>
        </w:tc>
      </w:tr>
      <w:tr w:rsidR="004B3CF0" w:rsidRPr="00F3234C" w:rsidTr="004B3CF0">
        <w:tc>
          <w:tcPr>
            <w:tcW w:w="533" w:type="dxa"/>
          </w:tcPr>
          <w:p w:rsidR="006840CF" w:rsidRPr="00F3234C" w:rsidRDefault="006840CF" w:rsidP="004B3C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3234C">
              <w:rPr>
                <w:b/>
                <w:i/>
                <w:sz w:val="24"/>
                <w:szCs w:val="24"/>
              </w:rPr>
              <w:t>3. Расследование причин аварии на опасном объекте должно проводиться в течение:</w:t>
            </w:r>
          </w:p>
          <w:p w:rsidR="004B3CF0" w:rsidRPr="00F3234C" w:rsidRDefault="0049372D" w:rsidP="004B3CF0">
            <w:pPr>
              <w:spacing w:after="0" w:line="240" w:lineRule="auto"/>
              <w:jc w:val="both"/>
              <w:rPr>
                <w:sz w:val="22"/>
                <w:szCs w:val="22"/>
                <w:u w:val="single"/>
              </w:rPr>
            </w:pPr>
            <w:r w:rsidRPr="00F3234C">
              <w:rPr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2"/>
                <w:szCs w:val="22"/>
              </w:rPr>
              <w:t>а</w:t>
            </w:r>
            <w:r w:rsidRPr="00F3234C">
              <w:rPr>
                <w:b/>
                <w:sz w:val="20"/>
              </w:rPr>
              <w:t>)</w:t>
            </w:r>
            <w:r w:rsidRPr="00F3234C">
              <w:rPr>
                <w:b/>
                <w:i/>
                <w:sz w:val="20"/>
              </w:rPr>
              <w:t xml:space="preserve"> </w:t>
            </w:r>
            <w:r w:rsidR="0049372D" w:rsidRPr="00F3234C">
              <w:rPr>
                <w:sz w:val="20"/>
              </w:rPr>
              <w:t xml:space="preserve">15 рабочих дней; </w:t>
            </w:r>
            <w:r w:rsidRPr="00F3234C">
              <w:rPr>
                <w:sz w:val="20"/>
              </w:rPr>
              <w:t xml:space="preserve">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б)</w:t>
            </w:r>
            <w:r w:rsidRPr="00F3234C">
              <w:rPr>
                <w:sz w:val="20"/>
              </w:rPr>
              <w:t xml:space="preserve"> 5 рабочих дней;</w:t>
            </w:r>
          </w:p>
          <w:p w:rsidR="004B3CF0" w:rsidRPr="00F3234C" w:rsidRDefault="004B3CF0" w:rsidP="004B3CF0">
            <w:pPr>
              <w:spacing w:after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b/>
                <w:sz w:val="20"/>
              </w:rPr>
              <w:lastRenderedPageBreak/>
              <w:t>в)</w:t>
            </w:r>
            <w:r w:rsidRPr="00F3234C">
              <w:rPr>
                <w:sz w:val="20"/>
              </w:rPr>
              <w:t xml:space="preserve"> 3 рабочих дней</w:t>
            </w:r>
          </w:p>
        </w:tc>
      </w:tr>
      <w:tr w:rsidR="004B3CF0" w:rsidRPr="00F3234C" w:rsidTr="004B3CF0">
        <w:tc>
          <w:tcPr>
            <w:tcW w:w="533" w:type="dxa"/>
          </w:tcPr>
          <w:p w:rsidR="006840CF" w:rsidRPr="00F3234C" w:rsidRDefault="006840CF" w:rsidP="004B3C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3234C">
              <w:rPr>
                <w:b/>
                <w:i/>
                <w:sz w:val="24"/>
                <w:szCs w:val="24"/>
              </w:rPr>
              <w:t>4. Владелец должен направить в орган Ростехнадзора извещение об аварии на опасном объекте в течение: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2"/>
                <w:szCs w:val="22"/>
                <w:u w:val="single"/>
              </w:rPr>
            </w:pPr>
            <w:r w:rsidRPr="00F3234C">
              <w:rPr>
                <w:sz w:val="22"/>
                <w:szCs w:val="22"/>
                <w:u w:val="single"/>
              </w:rPr>
              <w:t>Ответ: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а)</w:t>
            </w:r>
            <w:r w:rsidR="0049372D" w:rsidRPr="00F3234C">
              <w:rPr>
                <w:sz w:val="20"/>
              </w:rPr>
              <w:t xml:space="preserve"> 24 часов;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б)</w:t>
            </w:r>
            <w:r w:rsidRPr="00F3234C">
              <w:rPr>
                <w:sz w:val="20"/>
              </w:rPr>
              <w:t xml:space="preserve"> 48 часов;</w:t>
            </w:r>
          </w:p>
          <w:p w:rsidR="004B3CF0" w:rsidRPr="00F3234C" w:rsidRDefault="004B3CF0" w:rsidP="004B3CF0">
            <w:pPr>
              <w:spacing w:after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b/>
                <w:sz w:val="20"/>
              </w:rPr>
              <w:t>в)</w:t>
            </w:r>
            <w:r w:rsidRPr="00F3234C">
              <w:rPr>
                <w:sz w:val="20"/>
              </w:rPr>
              <w:t xml:space="preserve"> 72 часов</w:t>
            </w:r>
          </w:p>
        </w:tc>
      </w:tr>
      <w:tr w:rsidR="004B3CF0" w:rsidRPr="00F3234C" w:rsidTr="004B3CF0">
        <w:tc>
          <w:tcPr>
            <w:tcW w:w="15694" w:type="dxa"/>
            <w:gridSpan w:val="2"/>
          </w:tcPr>
          <w:p w:rsidR="004B3CF0" w:rsidRPr="00F3234C" w:rsidRDefault="004B3CF0" w:rsidP="004B3CF0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  <w:p w:rsidR="004B3CF0" w:rsidRPr="00F3234C" w:rsidRDefault="004B3CF0" w:rsidP="004B3CF0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rFonts w:eastAsia="Times New Roman"/>
                <w:b/>
                <w:sz w:val="24"/>
                <w:szCs w:val="24"/>
                <w:u w:val="single"/>
              </w:rPr>
              <w:t>Раздел 8.</w:t>
            </w:r>
            <w:r w:rsidRPr="00F3234C">
              <w:rPr>
                <w:rFonts w:eastAsia="Times New Roman"/>
                <w:b/>
                <w:sz w:val="24"/>
                <w:szCs w:val="24"/>
              </w:rPr>
              <w:t xml:space="preserve"> «Правила по охране труда при эксплуатации электроустановок»</w:t>
            </w:r>
          </w:p>
          <w:p w:rsidR="004B3CF0" w:rsidRPr="00F3234C" w:rsidRDefault="004B3CF0" w:rsidP="004B3CF0">
            <w:pPr>
              <w:spacing w:after="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B3CF0" w:rsidRPr="00F3234C" w:rsidTr="004B3CF0">
        <w:tc>
          <w:tcPr>
            <w:tcW w:w="533" w:type="dxa"/>
          </w:tcPr>
          <w:p w:rsidR="006840CF" w:rsidRPr="00F3234C" w:rsidRDefault="006840CF" w:rsidP="004B3C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1. </w:t>
            </w:r>
            <w:r w:rsidRPr="00F3234C">
              <w:rPr>
                <w:b/>
                <w:i/>
                <w:sz w:val="24"/>
                <w:szCs w:val="24"/>
              </w:rPr>
              <w:t>Ответственность за состояние охраны труда в организации несёт: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3234C">
              <w:rPr>
                <w:sz w:val="22"/>
                <w:szCs w:val="22"/>
                <w:u w:val="single"/>
              </w:rPr>
              <w:t>Ответ: п.1.5</w:t>
            </w:r>
            <w:r w:rsidRPr="00F3234C">
              <w:rPr>
                <w:sz w:val="22"/>
                <w:szCs w:val="22"/>
              </w:rPr>
              <w:t>.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а)</w:t>
            </w:r>
            <w:r w:rsidRPr="00F3234C">
              <w:rPr>
                <w:sz w:val="20"/>
              </w:rPr>
              <w:t xml:space="preserve"> руководящий работник организации, наделённый в установленном порядке административными функциями (главный инженер, технический директор, заместитель директора, …);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б)</w:t>
            </w:r>
            <w:r w:rsidRPr="00F3234C">
              <w:rPr>
                <w:sz w:val="20"/>
              </w:rPr>
              <w:t xml:space="preserve"> работодатель, который вправе передать свои права и функции по этому вопросу руководящему работнику организации, наделённому в установленном порядке административными функциями (главный инженер, технический директор,</w:t>
            </w:r>
            <w:r w:rsidR="0049372D" w:rsidRPr="00F3234C">
              <w:rPr>
                <w:sz w:val="20"/>
              </w:rPr>
              <w:t xml:space="preserve"> заместитель директора, …);  </w:t>
            </w:r>
          </w:p>
          <w:p w:rsidR="004B3CF0" w:rsidRPr="00F3234C" w:rsidRDefault="004B3CF0" w:rsidP="004B3CF0">
            <w:pPr>
              <w:spacing w:after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b/>
                <w:sz w:val="20"/>
              </w:rPr>
              <w:t>в)</w:t>
            </w:r>
            <w:r w:rsidRPr="00F3234C">
              <w:rPr>
                <w:sz w:val="20"/>
              </w:rPr>
              <w:t xml:space="preserve"> работодатель</w:t>
            </w:r>
          </w:p>
        </w:tc>
      </w:tr>
      <w:tr w:rsidR="004B3CF0" w:rsidRPr="00F3234C" w:rsidTr="004B3CF0">
        <w:tc>
          <w:tcPr>
            <w:tcW w:w="533" w:type="dxa"/>
          </w:tcPr>
          <w:p w:rsidR="006840CF" w:rsidRPr="00F3234C" w:rsidRDefault="006840CF" w:rsidP="004B3C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2. Минимальный стаж работы в электроустановках (в месяцах) персонала организаций, имеющего основное общее образование, претендующего на </w:t>
            </w:r>
            <w:r w:rsidRPr="00F3234C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 группу по электробезопасности: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r w:rsidRPr="00F3234C">
              <w:rPr>
                <w:sz w:val="22"/>
                <w:szCs w:val="22"/>
                <w:u w:val="single"/>
              </w:rPr>
              <w:t>Ответ: Приложение 1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а)</w:t>
            </w:r>
            <w:r w:rsidRPr="00F3234C">
              <w:rPr>
                <w:b/>
                <w:i/>
                <w:sz w:val="20"/>
              </w:rPr>
              <w:t xml:space="preserve"> </w:t>
            </w:r>
            <w:r w:rsidRPr="00F3234C">
              <w:rPr>
                <w:sz w:val="20"/>
              </w:rPr>
              <w:t xml:space="preserve">2 (два) месяца в предыдущей группе;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б)</w:t>
            </w:r>
            <w:r w:rsidRPr="00F3234C">
              <w:rPr>
                <w:sz w:val="20"/>
              </w:rPr>
              <w:t xml:space="preserve"> 3 (три)</w:t>
            </w:r>
            <w:r w:rsidR="0049372D" w:rsidRPr="00F3234C">
              <w:rPr>
                <w:sz w:val="20"/>
              </w:rPr>
              <w:t xml:space="preserve"> месяца в предыдущей группе;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3234C">
              <w:rPr>
                <w:b/>
                <w:sz w:val="20"/>
              </w:rPr>
              <w:t>в)</w:t>
            </w:r>
            <w:r w:rsidRPr="00F3234C">
              <w:rPr>
                <w:sz w:val="20"/>
              </w:rPr>
              <w:t xml:space="preserve"> 4 (четыре) месяца в предыдущей группе</w:t>
            </w:r>
          </w:p>
        </w:tc>
      </w:tr>
      <w:tr w:rsidR="004B3CF0" w:rsidRPr="00F3234C" w:rsidTr="004B3CF0">
        <w:tc>
          <w:tcPr>
            <w:tcW w:w="533" w:type="dxa"/>
          </w:tcPr>
          <w:p w:rsidR="006840CF" w:rsidRPr="00F3234C" w:rsidRDefault="006840CF" w:rsidP="004B3C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161" w:type="dxa"/>
          </w:tcPr>
          <w:p w:rsidR="004B3CF0" w:rsidRPr="00F3234C" w:rsidRDefault="004B3CF0" w:rsidP="004B3CF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3. Минимальный стаж работы в электроустановках (в месяцах) персонала организаций, имеющего среднее полное образование, претендующего на </w:t>
            </w:r>
            <w:r w:rsidRPr="00F3234C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F3234C">
              <w:rPr>
                <w:rFonts w:eastAsia="Times New Roman"/>
                <w:b/>
                <w:i/>
                <w:sz w:val="24"/>
                <w:szCs w:val="24"/>
              </w:rPr>
              <w:t xml:space="preserve"> группу по электробезопасности: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2"/>
                <w:szCs w:val="22"/>
                <w:u w:val="single"/>
              </w:rPr>
            </w:pPr>
            <w:r w:rsidRPr="00F3234C"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r w:rsidRPr="00F3234C">
              <w:rPr>
                <w:sz w:val="22"/>
                <w:szCs w:val="22"/>
                <w:u w:val="single"/>
              </w:rPr>
              <w:t>Ответ: Приложение 1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2"/>
                <w:szCs w:val="22"/>
              </w:rPr>
              <w:t>а)</w:t>
            </w:r>
            <w:r w:rsidRPr="00F3234C">
              <w:rPr>
                <w:sz w:val="22"/>
                <w:szCs w:val="22"/>
              </w:rPr>
              <w:t xml:space="preserve"> </w:t>
            </w:r>
            <w:r w:rsidRPr="00F3234C">
              <w:rPr>
                <w:sz w:val="20"/>
              </w:rPr>
              <w:t>1 (один) месяц в предыдущей группе;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20"/>
              </w:rPr>
            </w:pPr>
            <w:r w:rsidRPr="00F3234C">
              <w:rPr>
                <w:b/>
                <w:sz w:val="20"/>
              </w:rPr>
              <w:t>б)</w:t>
            </w:r>
            <w:r w:rsidRPr="00F3234C">
              <w:rPr>
                <w:b/>
                <w:i/>
                <w:sz w:val="20"/>
              </w:rPr>
              <w:t xml:space="preserve"> </w:t>
            </w:r>
            <w:r w:rsidRPr="00F3234C">
              <w:rPr>
                <w:sz w:val="20"/>
              </w:rPr>
              <w:t xml:space="preserve">2 (два) месяца в предыдущей группе; </w:t>
            </w:r>
          </w:p>
          <w:p w:rsidR="004B3CF0" w:rsidRPr="00F3234C" w:rsidRDefault="004B3CF0" w:rsidP="004B3CF0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F3234C">
              <w:rPr>
                <w:b/>
                <w:sz w:val="20"/>
              </w:rPr>
              <w:t>в)</w:t>
            </w:r>
            <w:r w:rsidRPr="00F3234C">
              <w:rPr>
                <w:sz w:val="20"/>
              </w:rPr>
              <w:t xml:space="preserve"> 3(три) месяца в предыдущей группе.</w:t>
            </w:r>
          </w:p>
        </w:tc>
      </w:tr>
    </w:tbl>
    <w:p w:rsidR="00D05FF0" w:rsidRPr="00F3234C" w:rsidRDefault="00D05FF0">
      <w:pPr>
        <w:spacing w:after="0" w:line="240" w:lineRule="auto"/>
        <w:rPr>
          <w:rFonts w:eastAsia="Times New Roman"/>
          <w:i/>
          <w:sz w:val="24"/>
          <w:szCs w:val="24"/>
        </w:rPr>
      </w:pPr>
    </w:p>
    <w:p w:rsidR="00D05FF0" w:rsidRPr="00F3234C" w:rsidRDefault="00D05FF0" w:rsidP="00797B69">
      <w:pPr>
        <w:spacing w:after="0"/>
        <w:jc w:val="both"/>
        <w:rPr>
          <w:rFonts w:eastAsia="Times New Roman"/>
          <w:i/>
          <w:sz w:val="24"/>
          <w:szCs w:val="24"/>
        </w:rPr>
        <w:sectPr w:rsidR="00D05FF0" w:rsidRPr="00F3234C" w:rsidSect="00D05FF0">
          <w:pgSz w:w="16838" w:h="11906" w:orient="landscape"/>
          <w:pgMar w:top="1134" w:right="397" w:bottom="851" w:left="397" w:header="709" w:footer="709" w:gutter="0"/>
          <w:cols w:space="708"/>
          <w:docGrid w:linePitch="381"/>
        </w:sectPr>
      </w:pPr>
    </w:p>
    <w:p w:rsidR="004F67E7" w:rsidRPr="00F3234C" w:rsidRDefault="008939A7" w:rsidP="004F67E7">
      <w:pPr>
        <w:spacing w:after="0" w:line="240" w:lineRule="auto"/>
        <w:jc w:val="both"/>
        <w:rPr>
          <w:rFonts w:eastAsia="Times New Roman"/>
          <w:szCs w:val="28"/>
        </w:rPr>
      </w:pPr>
      <w:r w:rsidRPr="00F3234C">
        <w:rPr>
          <w:rFonts w:eastAsia="Times New Roman"/>
          <w:b/>
          <w:szCs w:val="28"/>
        </w:rPr>
        <w:lastRenderedPageBreak/>
        <w:t xml:space="preserve">11. </w:t>
      </w:r>
      <w:r w:rsidR="004F67E7" w:rsidRPr="00F3234C">
        <w:rPr>
          <w:rFonts w:eastAsia="Times New Roman"/>
          <w:szCs w:val="28"/>
        </w:rPr>
        <w:t>Критерии оценки (</w:t>
      </w:r>
      <w:r w:rsidR="004F67E7" w:rsidRPr="00F3234C">
        <w:rPr>
          <w:rFonts w:eastAsia="Times New Roman"/>
          <w:i/>
          <w:szCs w:val="28"/>
        </w:rPr>
        <w:t>ключи к заданиям</w:t>
      </w:r>
      <w:r w:rsidR="004F67E7" w:rsidRPr="00F3234C">
        <w:rPr>
          <w:rFonts w:eastAsia="Times New Roman"/>
          <w:szCs w:val="28"/>
        </w:rPr>
        <w:t>), правила обработки результатов теоретического этапа профессионального экзамена</w:t>
      </w:r>
      <w:r w:rsidR="00804D98" w:rsidRPr="00F3234C">
        <w:rPr>
          <w:rFonts w:eastAsia="Times New Roman"/>
          <w:szCs w:val="28"/>
        </w:rPr>
        <w:t xml:space="preserve"> и принятия решения о допуске (отказе в допуске) к практическому этапу </w:t>
      </w:r>
      <w:r w:rsidR="00A6020D" w:rsidRPr="00F3234C">
        <w:rPr>
          <w:rFonts w:eastAsia="Times New Roman"/>
          <w:szCs w:val="28"/>
        </w:rPr>
        <w:t>п</w:t>
      </w:r>
      <w:r w:rsidR="00804D98" w:rsidRPr="00F3234C">
        <w:rPr>
          <w:rFonts w:eastAsia="Times New Roman"/>
          <w:szCs w:val="28"/>
        </w:rPr>
        <w:t>рофессионального экзамена</w:t>
      </w:r>
      <w:r w:rsidR="004F67E7" w:rsidRPr="00F3234C">
        <w:rPr>
          <w:rFonts w:eastAsia="Times New Roman"/>
          <w:szCs w:val="28"/>
        </w:rPr>
        <w:t>:</w:t>
      </w:r>
    </w:p>
    <w:p w:rsidR="004F67E7" w:rsidRDefault="004F67E7" w:rsidP="004F67E7">
      <w:pPr>
        <w:spacing w:after="0" w:line="240" w:lineRule="auto"/>
        <w:jc w:val="both"/>
        <w:rPr>
          <w:rFonts w:eastAsia="Times New Roman"/>
          <w:color w:val="7030A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032"/>
        <w:gridCol w:w="1228"/>
        <w:gridCol w:w="2076"/>
        <w:gridCol w:w="1326"/>
        <w:gridCol w:w="1978"/>
      </w:tblGrid>
      <w:tr w:rsidR="004F67E7" w:rsidRPr="00F3234C" w:rsidTr="00804D98">
        <w:tc>
          <w:tcPr>
            <w:tcW w:w="1271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 xml:space="preserve">№№ </w:t>
            </w:r>
          </w:p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>заданий</w:t>
            </w:r>
          </w:p>
        </w:tc>
        <w:tc>
          <w:tcPr>
            <w:tcW w:w="2032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 xml:space="preserve">Правильные варианты ответа </w:t>
            </w:r>
          </w:p>
        </w:tc>
        <w:tc>
          <w:tcPr>
            <w:tcW w:w="1228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>№№ заданий</w:t>
            </w:r>
          </w:p>
        </w:tc>
        <w:tc>
          <w:tcPr>
            <w:tcW w:w="2076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 xml:space="preserve">Правильные варианты ответа </w:t>
            </w:r>
          </w:p>
        </w:tc>
        <w:tc>
          <w:tcPr>
            <w:tcW w:w="1326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>№№ заданий</w:t>
            </w:r>
          </w:p>
        </w:tc>
        <w:tc>
          <w:tcPr>
            <w:tcW w:w="1978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234C">
              <w:rPr>
                <w:rFonts w:eastAsia="Times New Roman"/>
                <w:b/>
                <w:sz w:val="22"/>
                <w:szCs w:val="22"/>
              </w:rPr>
              <w:t xml:space="preserve">Правильные варианты ответа </w:t>
            </w:r>
          </w:p>
        </w:tc>
      </w:tr>
      <w:tr w:rsidR="004F67E7" w:rsidRPr="00F3234C" w:rsidTr="00804D98">
        <w:tc>
          <w:tcPr>
            <w:tcW w:w="1271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</w:t>
            </w:r>
          </w:p>
        </w:tc>
        <w:tc>
          <w:tcPr>
            <w:tcW w:w="2032" w:type="dxa"/>
            <w:shd w:val="clear" w:color="auto" w:fill="auto"/>
          </w:tcPr>
          <w:p w:rsidR="004F67E7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20</w:t>
            </w:r>
          </w:p>
        </w:tc>
        <w:tc>
          <w:tcPr>
            <w:tcW w:w="2076" w:type="dxa"/>
            <w:shd w:val="clear" w:color="auto" w:fill="auto"/>
          </w:tcPr>
          <w:p w:rsidR="004F67E7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Г</w:t>
            </w:r>
          </w:p>
        </w:tc>
        <w:tc>
          <w:tcPr>
            <w:tcW w:w="1326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39</w:t>
            </w:r>
          </w:p>
        </w:tc>
        <w:tc>
          <w:tcPr>
            <w:tcW w:w="1978" w:type="dxa"/>
            <w:shd w:val="clear" w:color="auto" w:fill="auto"/>
          </w:tcPr>
          <w:p w:rsidR="004F67E7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</w:tr>
      <w:tr w:rsidR="004F67E7" w:rsidRPr="00F3234C" w:rsidTr="00804D98">
        <w:tc>
          <w:tcPr>
            <w:tcW w:w="1271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</w:t>
            </w:r>
          </w:p>
        </w:tc>
        <w:tc>
          <w:tcPr>
            <w:tcW w:w="2032" w:type="dxa"/>
            <w:shd w:val="clear" w:color="auto" w:fill="auto"/>
          </w:tcPr>
          <w:p w:rsidR="004F67E7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228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21</w:t>
            </w:r>
          </w:p>
        </w:tc>
        <w:tc>
          <w:tcPr>
            <w:tcW w:w="2076" w:type="dxa"/>
            <w:shd w:val="clear" w:color="auto" w:fill="auto"/>
          </w:tcPr>
          <w:p w:rsidR="006905E0" w:rsidRPr="00A960B3" w:rsidRDefault="00C676F7" w:rsidP="006905E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326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40</w:t>
            </w:r>
          </w:p>
        </w:tc>
        <w:tc>
          <w:tcPr>
            <w:tcW w:w="1978" w:type="dxa"/>
            <w:shd w:val="clear" w:color="auto" w:fill="auto"/>
          </w:tcPr>
          <w:p w:rsidR="004F67E7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</w:tr>
      <w:tr w:rsidR="004F67E7" w:rsidRPr="00F3234C" w:rsidTr="00804D98">
        <w:tc>
          <w:tcPr>
            <w:tcW w:w="1271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4F67E7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4F67E7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41</w:t>
            </w:r>
          </w:p>
        </w:tc>
        <w:tc>
          <w:tcPr>
            <w:tcW w:w="1978" w:type="dxa"/>
            <w:shd w:val="clear" w:color="auto" w:fill="auto"/>
          </w:tcPr>
          <w:p w:rsidR="004F67E7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</w:tr>
      <w:tr w:rsidR="004F67E7" w:rsidRPr="00F3234C" w:rsidTr="00804D98">
        <w:tc>
          <w:tcPr>
            <w:tcW w:w="1271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</w:t>
            </w:r>
          </w:p>
        </w:tc>
        <w:tc>
          <w:tcPr>
            <w:tcW w:w="2032" w:type="dxa"/>
            <w:shd w:val="clear" w:color="auto" w:fill="auto"/>
          </w:tcPr>
          <w:p w:rsidR="004F67E7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23</w:t>
            </w:r>
          </w:p>
        </w:tc>
        <w:tc>
          <w:tcPr>
            <w:tcW w:w="2076" w:type="dxa"/>
            <w:shd w:val="clear" w:color="auto" w:fill="auto"/>
          </w:tcPr>
          <w:p w:rsidR="004F67E7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42</w:t>
            </w:r>
          </w:p>
        </w:tc>
        <w:tc>
          <w:tcPr>
            <w:tcW w:w="1978" w:type="dxa"/>
            <w:shd w:val="clear" w:color="auto" w:fill="auto"/>
          </w:tcPr>
          <w:p w:rsidR="004F67E7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В</w:t>
            </w:r>
          </w:p>
        </w:tc>
      </w:tr>
      <w:tr w:rsidR="004F67E7" w:rsidRPr="00F3234C" w:rsidTr="00804D98">
        <w:tc>
          <w:tcPr>
            <w:tcW w:w="1271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5</w:t>
            </w:r>
          </w:p>
        </w:tc>
        <w:tc>
          <w:tcPr>
            <w:tcW w:w="2032" w:type="dxa"/>
            <w:shd w:val="clear" w:color="auto" w:fill="auto"/>
          </w:tcPr>
          <w:p w:rsidR="004F67E7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4F67E7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4F67E7" w:rsidRPr="00F3234C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43</w:t>
            </w:r>
          </w:p>
        </w:tc>
        <w:tc>
          <w:tcPr>
            <w:tcW w:w="1978" w:type="dxa"/>
            <w:shd w:val="clear" w:color="auto" w:fill="auto"/>
          </w:tcPr>
          <w:p w:rsidR="004F67E7" w:rsidRPr="00A960B3" w:rsidRDefault="00F72A51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А</w:t>
            </w: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6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25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44</w:t>
            </w:r>
          </w:p>
        </w:tc>
        <w:tc>
          <w:tcPr>
            <w:tcW w:w="1978" w:type="dxa"/>
            <w:shd w:val="clear" w:color="auto" w:fill="auto"/>
          </w:tcPr>
          <w:p w:rsidR="00BE64AD" w:rsidRPr="00A960B3" w:rsidRDefault="00F72A51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В</w:t>
            </w: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7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26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45</w:t>
            </w:r>
          </w:p>
        </w:tc>
        <w:tc>
          <w:tcPr>
            <w:tcW w:w="1978" w:type="dxa"/>
            <w:shd w:val="clear" w:color="auto" w:fill="auto"/>
          </w:tcPr>
          <w:p w:rsidR="00BE64AD" w:rsidRPr="00A960B3" w:rsidRDefault="00F72A51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А</w:t>
            </w: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8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27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46</w:t>
            </w:r>
          </w:p>
        </w:tc>
        <w:tc>
          <w:tcPr>
            <w:tcW w:w="1978" w:type="dxa"/>
            <w:shd w:val="clear" w:color="auto" w:fill="auto"/>
          </w:tcPr>
          <w:p w:rsidR="00BE64AD" w:rsidRPr="00A960B3" w:rsidRDefault="00F72A51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А</w:t>
            </w: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9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28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47</w:t>
            </w:r>
          </w:p>
        </w:tc>
        <w:tc>
          <w:tcPr>
            <w:tcW w:w="1978" w:type="dxa"/>
            <w:shd w:val="clear" w:color="auto" w:fill="auto"/>
          </w:tcPr>
          <w:p w:rsidR="00BE64AD" w:rsidRPr="00A960B3" w:rsidRDefault="00F72A51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Б</w:t>
            </w: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10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29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48</w:t>
            </w:r>
          </w:p>
        </w:tc>
        <w:tc>
          <w:tcPr>
            <w:tcW w:w="1978" w:type="dxa"/>
            <w:shd w:val="clear" w:color="auto" w:fill="auto"/>
          </w:tcPr>
          <w:p w:rsidR="00BE64AD" w:rsidRPr="00A960B3" w:rsidRDefault="005045C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Б</w:t>
            </w: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11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30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49</w:t>
            </w:r>
          </w:p>
        </w:tc>
        <w:tc>
          <w:tcPr>
            <w:tcW w:w="1978" w:type="dxa"/>
            <w:shd w:val="clear" w:color="auto" w:fill="auto"/>
          </w:tcPr>
          <w:p w:rsidR="00BE64AD" w:rsidRPr="00A960B3" w:rsidRDefault="005045C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Б</w:t>
            </w: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12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31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A960B3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13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A960B3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14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33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A960B3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15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34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A960B3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16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35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A960B3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17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Д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36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A960B3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18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37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BE64AD" w:rsidRPr="00F3234C" w:rsidTr="00804D98">
        <w:tc>
          <w:tcPr>
            <w:tcW w:w="1271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19</w:t>
            </w:r>
          </w:p>
        </w:tc>
        <w:tc>
          <w:tcPr>
            <w:tcW w:w="2032" w:type="dxa"/>
            <w:shd w:val="clear" w:color="auto" w:fill="auto"/>
          </w:tcPr>
          <w:p w:rsidR="00BE64AD" w:rsidRPr="00A960B3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3234C">
              <w:rPr>
                <w:rFonts w:eastAsia="Times New Roman"/>
                <w:sz w:val="20"/>
              </w:rPr>
              <w:t>38</w:t>
            </w:r>
          </w:p>
        </w:tc>
        <w:tc>
          <w:tcPr>
            <w:tcW w:w="2076" w:type="dxa"/>
            <w:shd w:val="clear" w:color="auto" w:fill="auto"/>
          </w:tcPr>
          <w:p w:rsidR="00BE64AD" w:rsidRPr="00A960B3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960B3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326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F3234C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797B69" w:rsidRPr="00F3234C" w:rsidRDefault="00797B69" w:rsidP="00797B69">
      <w:pPr>
        <w:spacing w:after="0"/>
        <w:jc w:val="both"/>
        <w:rPr>
          <w:rFonts w:eastAsia="Times New Roman"/>
          <w:i/>
          <w:sz w:val="24"/>
          <w:szCs w:val="24"/>
        </w:rPr>
      </w:pPr>
    </w:p>
    <w:p w:rsidR="00353C77" w:rsidRPr="00F3234C" w:rsidRDefault="00353C77" w:rsidP="00353C77">
      <w:pPr>
        <w:spacing w:after="0"/>
        <w:ind w:firstLine="284"/>
        <w:jc w:val="both"/>
        <w:rPr>
          <w:rFonts w:eastAsia="Times New Roman"/>
          <w:sz w:val="24"/>
          <w:szCs w:val="24"/>
        </w:rPr>
      </w:pPr>
      <w:r w:rsidRPr="00F3234C">
        <w:rPr>
          <w:rFonts w:eastAsia="Times New Roman"/>
          <w:sz w:val="24"/>
          <w:szCs w:val="24"/>
        </w:rPr>
        <w:t xml:space="preserve">Решение о допуске соискателя к практическому этапу профессионального экзамена принимается при наличии не менее </w:t>
      </w:r>
      <w:r w:rsidRPr="00F3234C">
        <w:rPr>
          <w:rFonts w:eastAsia="Times New Roman"/>
          <w:b/>
          <w:sz w:val="24"/>
          <w:szCs w:val="24"/>
        </w:rPr>
        <w:t>80%</w:t>
      </w:r>
      <w:r w:rsidRPr="00F3234C">
        <w:rPr>
          <w:rFonts w:eastAsia="Times New Roman"/>
          <w:sz w:val="24"/>
          <w:szCs w:val="24"/>
        </w:rPr>
        <w:t xml:space="preserve"> правильных ответов.</w:t>
      </w:r>
    </w:p>
    <w:p w:rsidR="00353C77" w:rsidRPr="00F3234C" w:rsidRDefault="00353C77" w:rsidP="00353C77">
      <w:pPr>
        <w:spacing w:after="0"/>
        <w:ind w:firstLine="284"/>
        <w:jc w:val="both"/>
        <w:rPr>
          <w:rFonts w:eastAsia="Times New Roman"/>
          <w:sz w:val="24"/>
          <w:szCs w:val="24"/>
        </w:rPr>
      </w:pPr>
      <w:r w:rsidRPr="00F3234C">
        <w:rPr>
          <w:rFonts w:eastAsia="Times New Roman"/>
          <w:sz w:val="24"/>
          <w:szCs w:val="24"/>
        </w:rPr>
        <w:t xml:space="preserve">Результаты теоретического этапа профессионального экзамена по оценке квалификации оформляются протоколом экспертной комиссии, содержащем решение о допуске (отказе в допуске) соискателя к практическому этапу профессионального экзамена. </w:t>
      </w:r>
    </w:p>
    <w:p w:rsidR="002F660F" w:rsidRPr="00F3234C" w:rsidRDefault="002F660F" w:rsidP="00353C77">
      <w:pPr>
        <w:spacing w:after="0"/>
        <w:ind w:firstLine="284"/>
        <w:jc w:val="both"/>
        <w:rPr>
          <w:rFonts w:eastAsia="Times New Roman"/>
          <w:sz w:val="24"/>
          <w:szCs w:val="24"/>
        </w:rPr>
      </w:pPr>
    </w:p>
    <w:p w:rsidR="00957665" w:rsidRPr="00F3234C" w:rsidRDefault="00957665" w:rsidP="00957665">
      <w:pPr>
        <w:spacing w:after="0" w:line="240" w:lineRule="auto"/>
        <w:jc w:val="both"/>
        <w:rPr>
          <w:rFonts w:eastAsia="Times New Roman"/>
          <w:b/>
          <w:szCs w:val="28"/>
        </w:rPr>
      </w:pPr>
      <w:r w:rsidRPr="00F3234C">
        <w:rPr>
          <w:rFonts w:eastAsia="Times New Roman"/>
          <w:b/>
          <w:szCs w:val="28"/>
        </w:rPr>
        <w:t>12. Задания для практического этапа профессионального экзамена:</w:t>
      </w:r>
    </w:p>
    <w:p w:rsidR="00957665" w:rsidRPr="00F3234C" w:rsidRDefault="00957665" w:rsidP="00957665">
      <w:pPr>
        <w:spacing w:after="0"/>
        <w:jc w:val="both"/>
        <w:rPr>
          <w:rFonts w:eastAsia="Times New Roman"/>
          <w:sz w:val="24"/>
          <w:szCs w:val="24"/>
        </w:rPr>
      </w:pPr>
      <w:r w:rsidRPr="00F3234C">
        <w:rPr>
          <w:rFonts w:eastAsia="Times New Roman"/>
          <w:b/>
          <w:sz w:val="24"/>
          <w:szCs w:val="24"/>
        </w:rPr>
        <w:t>а)</w:t>
      </w:r>
      <w:r w:rsidRPr="00F3234C">
        <w:rPr>
          <w:rFonts w:eastAsia="Times New Roman"/>
          <w:sz w:val="24"/>
          <w:szCs w:val="24"/>
        </w:rPr>
        <w:t xml:space="preserve"> </w:t>
      </w:r>
      <w:r w:rsidRPr="00F3234C">
        <w:rPr>
          <w:rFonts w:eastAsia="Times New Roman"/>
          <w:b/>
          <w:sz w:val="24"/>
          <w:szCs w:val="24"/>
        </w:rPr>
        <w:t>задание на выполнение трудовых функций (трудовых действий) в реальных или модельных условиях:</w:t>
      </w:r>
    </w:p>
    <w:p w:rsidR="00957665" w:rsidRPr="00F3234C" w:rsidRDefault="00957665" w:rsidP="00957665">
      <w:pPr>
        <w:spacing w:after="0"/>
        <w:jc w:val="both"/>
        <w:rPr>
          <w:rFonts w:eastAsia="Times New Roman"/>
          <w:b/>
          <w:sz w:val="24"/>
          <w:szCs w:val="24"/>
        </w:rPr>
      </w:pPr>
      <w:r w:rsidRPr="00F3234C">
        <w:rPr>
          <w:rFonts w:eastAsia="Times New Roman"/>
          <w:b/>
          <w:sz w:val="24"/>
          <w:szCs w:val="24"/>
        </w:rPr>
        <w:t xml:space="preserve">трудовые функции: </w:t>
      </w:r>
    </w:p>
    <w:p w:rsidR="00957665" w:rsidRPr="00F3234C" w:rsidRDefault="00957665" w:rsidP="00957665">
      <w:pPr>
        <w:spacing w:after="0"/>
        <w:jc w:val="both"/>
        <w:rPr>
          <w:rFonts w:eastAsia="Times New Roman"/>
          <w:sz w:val="24"/>
          <w:szCs w:val="24"/>
        </w:rPr>
      </w:pPr>
      <w:r w:rsidRPr="00F3234C">
        <w:rPr>
          <w:rFonts w:eastAsia="Times New Roman"/>
          <w:sz w:val="24"/>
          <w:szCs w:val="24"/>
        </w:rPr>
        <w:t xml:space="preserve">3.1.1. Обеспечение безопасной эксплуатации </w:t>
      </w:r>
      <w:r w:rsidR="009B4A60" w:rsidRPr="00F3234C">
        <w:rPr>
          <w:rFonts w:eastAsia="Times New Roman"/>
          <w:sz w:val="24"/>
          <w:szCs w:val="24"/>
        </w:rPr>
        <w:t>платформ подъёмных для инвалидов</w:t>
      </w:r>
    </w:p>
    <w:p w:rsidR="00957665" w:rsidRPr="00331476" w:rsidRDefault="00957665" w:rsidP="00957665">
      <w:pPr>
        <w:spacing w:after="0"/>
        <w:jc w:val="both"/>
        <w:rPr>
          <w:rFonts w:eastAsia="Times New Roman"/>
          <w:i/>
          <w:color w:val="7030A0"/>
          <w:sz w:val="24"/>
          <w:szCs w:val="24"/>
        </w:rPr>
      </w:pPr>
      <w:r w:rsidRPr="00F3234C">
        <w:rPr>
          <w:rFonts w:eastAsia="Times New Roman"/>
          <w:sz w:val="24"/>
          <w:szCs w:val="24"/>
        </w:rPr>
        <w:t>3.1.</w:t>
      </w:r>
      <w:proofErr w:type="gramStart"/>
      <w:r w:rsidRPr="00F3234C">
        <w:rPr>
          <w:rFonts w:eastAsia="Times New Roman"/>
          <w:sz w:val="24"/>
          <w:szCs w:val="24"/>
        </w:rPr>
        <w:t>2.Организация</w:t>
      </w:r>
      <w:proofErr w:type="gramEnd"/>
      <w:r w:rsidRPr="00F3234C">
        <w:rPr>
          <w:rFonts w:eastAsia="Times New Roman"/>
          <w:sz w:val="24"/>
          <w:szCs w:val="24"/>
        </w:rPr>
        <w:t xml:space="preserve"> и контроль деятельности персонала, осуществляющего эксплуатацию </w:t>
      </w:r>
      <w:r w:rsidR="0060446D" w:rsidRPr="00F3234C">
        <w:rPr>
          <w:rFonts w:eastAsia="Times New Roman"/>
          <w:sz w:val="24"/>
          <w:szCs w:val="24"/>
        </w:rPr>
        <w:t xml:space="preserve">платформ подъёмных для </w:t>
      </w:r>
      <w:r w:rsidR="0060446D" w:rsidRPr="0009641D">
        <w:rPr>
          <w:rFonts w:eastAsia="Times New Roman"/>
          <w:sz w:val="24"/>
          <w:szCs w:val="24"/>
        </w:rPr>
        <w:t>инвалидов</w:t>
      </w:r>
      <w:r w:rsidRPr="0009641D">
        <w:rPr>
          <w:rFonts w:eastAsia="Times New Roman"/>
          <w:i/>
          <w:sz w:val="24"/>
          <w:szCs w:val="24"/>
        </w:rPr>
        <w:t xml:space="preserve"> </w:t>
      </w:r>
      <w:r w:rsidRPr="00331476">
        <w:rPr>
          <w:rFonts w:eastAsia="Times New Roman"/>
          <w:i/>
          <w:color w:val="7030A0"/>
          <w:sz w:val="24"/>
          <w:szCs w:val="24"/>
        </w:rPr>
        <w:t xml:space="preserve"> </w:t>
      </w:r>
    </w:p>
    <w:p w:rsidR="00FE69E2" w:rsidRDefault="00FE69E2" w:rsidP="00957665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957665" w:rsidRPr="0009641D" w:rsidRDefault="00AB6D12" w:rsidP="00957665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9641D">
        <w:rPr>
          <w:rFonts w:eastAsia="Times New Roman"/>
          <w:b/>
          <w:sz w:val="24"/>
          <w:szCs w:val="24"/>
        </w:rPr>
        <w:t>З</w:t>
      </w:r>
      <w:r w:rsidR="00FE69E2" w:rsidRPr="0009641D">
        <w:rPr>
          <w:rFonts w:eastAsia="Times New Roman"/>
          <w:b/>
          <w:sz w:val="24"/>
          <w:szCs w:val="24"/>
        </w:rPr>
        <w:t>адания</w:t>
      </w:r>
      <w:r w:rsidR="00957665" w:rsidRPr="0009641D">
        <w:rPr>
          <w:rFonts w:eastAsia="Times New Roman"/>
          <w:b/>
          <w:sz w:val="24"/>
          <w:szCs w:val="24"/>
        </w:rPr>
        <w:t>:</w:t>
      </w:r>
      <w:r w:rsidR="00957665" w:rsidRPr="0009641D">
        <w:rPr>
          <w:rFonts w:eastAsia="Times New Roman"/>
          <w:sz w:val="24"/>
          <w:szCs w:val="24"/>
        </w:rPr>
        <w:t xml:space="preserve"> </w:t>
      </w:r>
    </w:p>
    <w:p w:rsidR="00FE69E2" w:rsidRPr="0009641D" w:rsidRDefault="00FE69E2" w:rsidP="00957665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031F77" w:rsidRPr="0009641D" w:rsidRDefault="00031F77" w:rsidP="00957665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031F77" w:rsidRPr="0009641D" w:rsidRDefault="00031F77" w:rsidP="00957665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031F77" w:rsidRPr="0009641D" w:rsidRDefault="00031F77" w:rsidP="00957665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031F77" w:rsidRPr="0009641D" w:rsidRDefault="00031F77" w:rsidP="00957665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031F77" w:rsidRPr="0009641D" w:rsidRDefault="00031F77" w:rsidP="00957665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9065"/>
      </w:tblGrid>
      <w:tr w:rsidR="00857D3E" w:rsidRPr="0009641D" w:rsidTr="00A877F6">
        <w:tc>
          <w:tcPr>
            <w:tcW w:w="846" w:type="dxa"/>
          </w:tcPr>
          <w:p w:rsidR="00857D3E" w:rsidRPr="0009641D" w:rsidRDefault="00857D3E" w:rsidP="00857D3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9641D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65" w:type="dxa"/>
          </w:tcPr>
          <w:p w:rsidR="00857D3E" w:rsidRPr="0009641D" w:rsidRDefault="00857D3E" w:rsidP="00857D3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9641D">
              <w:rPr>
                <w:rFonts w:eastAsia="Times New Roman"/>
                <w:b/>
                <w:sz w:val="24"/>
                <w:szCs w:val="24"/>
              </w:rPr>
              <w:t>Практические задания</w:t>
            </w:r>
          </w:p>
          <w:p w:rsidR="00857D3E" w:rsidRPr="0009641D" w:rsidRDefault="00857D3E" w:rsidP="00857D3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7D3E" w:rsidRPr="0009641D" w:rsidTr="00A877F6">
        <w:tc>
          <w:tcPr>
            <w:tcW w:w="846" w:type="dxa"/>
          </w:tcPr>
          <w:p w:rsidR="00857D3E" w:rsidRPr="0009641D" w:rsidRDefault="00857D3E" w:rsidP="00857D3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9641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65" w:type="dxa"/>
          </w:tcPr>
          <w:p w:rsidR="00857D3E" w:rsidRPr="0009641D" w:rsidRDefault="00857D3E" w:rsidP="00857D3E">
            <w:pPr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 xml:space="preserve">Изложить, что входит в мониторинг условий эксплуатации платформ подъёмных для инвалидов, а также изложить регламентированные требования к данным условиям. </w:t>
            </w:r>
          </w:p>
          <w:p w:rsidR="00857D3E" w:rsidRPr="0009641D" w:rsidRDefault="00857D3E" w:rsidP="00857D3E">
            <w:pPr>
              <w:spacing w:after="0" w:line="240" w:lineRule="auto"/>
              <w:ind w:firstLine="159"/>
              <w:jc w:val="both"/>
              <w:rPr>
                <w:b/>
                <w:sz w:val="22"/>
                <w:szCs w:val="22"/>
              </w:rPr>
            </w:pPr>
          </w:p>
          <w:p w:rsidR="00857D3E" w:rsidRPr="0009641D" w:rsidRDefault="00857D3E" w:rsidP="00857D3E">
            <w:pPr>
              <w:spacing w:after="0" w:line="240" w:lineRule="auto"/>
              <w:ind w:firstLine="159"/>
              <w:jc w:val="both"/>
              <w:rPr>
                <w:b/>
                <w:sz w:val="22"/>
                <w:szCs w:val="22"/>
              </w:rPr>
            </w:pPr>
            <w:r w:rsidRPr="0009641D">
              <w:rPr>
                <w:b/>
                <w:sz w:val="22"/>
                <w:szCs w:val="22"/>
              </w:rPr>
              <w:t>Условия и указания выполнения задания:</w:t>
            </w:r>
          </w:p>
          <w:p w:rsidR="00857D3E" w:rsidRPr="0009641D" w:rsidRDefault="00857D3E" w:rsidP="00857D3E">
            <w:pPr>
              <w:spacing w:after="0" w:line="240" w:lineRule="auto"/>
              <w:ind w:firstLine="176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lastRenderedPageBreak/>
              <w:t xml:space="preserve"> Текущие условия эксплуатации платформ подъёмных, мониторинг которых должен проводиться, излагаются в письменной форме в </w:t>
            </w:r>
            <w:r w:rsidRPr="0009641D">
              <w:rPr>
                <w:sz w:val="22"/>
                <w:szCs w:val="22"/>
                <w:u w:val="single"/>
              </w:rPr>
              <w:t>Приложении 1</w:t>
            </w:r>
            <w:r w:rsidRPr="0009641D">
              <w:rPr>
                <w:sz w:val="22"/>
                <w:szCs w:val="22"/>
              </w:rPr>
              <w:t xml:space="preserve"> с указанием регламентированных требований к ним. </w:t>
            </w:r>
          </w:p>
          <w:p w:rsidR="00857D3E" w:rsidRPr="0009641D" w:rsidRDefault="00857D3E" w:rsidP="0095766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57D3E" w:rsidRPr="0009641D" w:rsidTr="00A877F6">
        <w:tc>
          <w:tcPr>
            <w:tcW w:w="846" w:type="dxa"/>
          </w:tcPr>
          <w:p w:rsidR="00857D3E" w:rsidRPr="0009641D" w:rsidRDefault="00857D3E" w:rsidP="00857D3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9641D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65" w:type="dxa"/>
          </w:tcPr>
          <w:p w:rsidR="00EB71E1" w:rsidRPr="0009641D" w:rsidRDefault="00EB71E1" w:rsidP="00EB71E1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 xml:space="preserve">Составить график работы операторов платформ подъёмных для инвалидов на месяц (с 01 июня 2017г.), обслуживающих </w:t>
            </w:r>
            <w:r w:rsidRPr="0009641D">
              <w:rPr>
                <w:b/>
                <w:sz w:val="24"/>
                <w:szCs w:val="24"/>
              </w:rPr>
              <w:t>8 (восемь)</w:t>
            </w:r>
            <w:r w:rsidRPr="0009641D">
              <w:rPr>
                <w:sz w:val="24"/>
                <w:szCs w:val="24"/>
              </w:rPr>
              <w:t xml:space="preserve"> платформ подъёмных для инвалидов в санаторных корпусах санатория «Солнечный».  </w:t>
            </w:r>
          </w:p>
          <w:p w:rsidR="00EB71E1" w:rsidRPr="0009641D" w:rsidRDefault="00EB71E1" w:rsidP="00EB71E1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B71E1" w:rsidRPr="0009641D" w:rsidRDefault="00EB71E1" w:rsidP="00EB71E1">
            <w:pPr>
              <w:spacing w:after="0" w:line="240" w:lineRule="auto"/>
              <w:ind w:firstLine="159"/>
              <w:jc w:val="both"/>
              <w:rPr>
                <w:b/>
                <w:sz w:val="22"/>
                <w:szCs w:val="22"/>
              </w:rPr>
            </w:pPr>
            <w:r w:rsidRPr="0009641D">
              <w:rPr>
                <w:b/>
                <w:sz w:val="22"/>
                <w:szCs w:val="22"/>
              </w:rPr>
              <w:t>Условия и указания выполнения задания:</w:t>
            </w:r>
          </w:p>
          <w:p w:rsidR="00EB71E1" w:rsidRPr="0009641D" w:rsidRDefault="00EB71E1" w:rsidP="00EB71E1">
            <w:pPr>
              <w:tabs>
                <w:tab w:val="left" w:pos="1183"/>
              </w:tabs>
              <w:spacing w:after="0" w:line="240" w:lineRule="auto"/>
              <w:ind w:firstLine="284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В </w:t>
            </w:r>
            <w:r w:rsidRPr="0009641D">
              <w:rPr>
                <w:sz w:val="22"/>
                <w:szCs w:val="22"/>
                <w:u w:val="single"/>
              </w:rPr>
              <w:t>Приложении 2а</w:t>
            </w:r>
            <w:r w:rsidRPr="0009641D">
              <w:rPr>
                <w:sz w:val="22"/>
                <w:szCs w:val="22"/>
              </w:rPr>
              <w:t xml:space="preserve"> с учётом объёма работ по обслуживанию </w:t>
            </w:r>
            <w:r w:rsidRPr="0009641D">
              <w:rPr>
                <w:b/>
                <w:sz w:val="22"/>
                <w:szCs w:val="22"/>
              </w:rPr>
              <w:t>8</w:t>
            </w:r>
            <w:r w:rsidRPr="0009641D">
              <w:rPr>
                <w:sz w:val="22"/>
                <w:szCs w:val="22"/>
              </w:rPr>
              <w:t xml:space="preserve"> </w:t>
            </w:r>
            <w:r w:rsidRPr="0009641D">
              <w:rPr>
                <w:b/>
                <w:sz w:val="22"/>
                <w:szCs w:val="22"/>
              </w:rPr>
              <w:t>(восьми)</w:t>
            </w:r>
            <w:r w:rsidRPr="0009641D">
              <w:rPr>
                <w:sz w:val="22"/>
                <w:szCs w:val="22"/>
              </w:rPr>
              <w:t xml:space="preserve"> платформ подъёмных для инвалидов и с учётом законодательства о труде (</w:t>
            </w:r>
            <w:r w:rsidRPr="0009641D">
              <w:rPr>
                <w:i/>
                <w:sz w:val="22"/>
                <w:szCs w:val="22"/>
              </w:rPr>
              <w:t xml:space="preserve">сорокачасовая неделя и «Междусменный перерыв не может быть менее двойной продолжительности работы в предшествующей отдыху смене»), </w:t>
            </w:r>
            <w:r w:rsidRPr="0009641D">
              <w:rPr>
                <w:sz w:val="22"/>
                <w:szCs w:val="22"/>
              </w:rPr>
              <w:t xml:space="preserve">соискатель определяет необходимое количество операторов, а в </w:t>
            </w:r>
            <w:r w:rsidRPr="0009641D">
              <w:rPr>
                <w:sz w:val="22"/>
                <w:szCs w:val="22"/>
                <w:u w:val="single"/>
              </w:rPr>
              <w:t>Приложении 2</w:t>
            </w:r>
            <w:r w:rsidRPr="0009641D">
              <w:rPr>
                <w:sz w:val="22"/>
                <w:szCs w:val="22"/>
              </w:rPr>
              <w:t xml:space="preserve"> (</w:t>
            </w:r>
            <w:r w:rsidRPr="0009641D">
              <w:rPr>
                <w:i/>
                <w:sz w:val="22"/>
                <w:szCs w:val="22"/>
              </w:rPr>
              <w:t>макет – заготовка графика</w:t>
            </w:r>
            <w:r w:rsidRPr="0009641D">
              <w:rPr>
                <w:sz w:val="22"/>
                <w:szCs w:val="22"/>
              </w:rPr>
              <w:t xml:space="preserve">) составляет график работы операторов при </w:t>
            </w:r>
            <w:r w:rsidRPr="0009641D">
              <w:rPr>
                <w:b/>
                <w:sz w:val="22"/>
                <w:szCs w:val="22"/>
                <w:u w:val="single"/>
              </w:rPr>
              <w:t>24-х</w:t>
            </w:r>
            <w:r w:rsidRPr="0009641D">
              <w:rPr>
                <w:sz w:val="22"/>
                <w:szCs w:val="22"/>
                <w:u w:val="single"/>
              </w:rPr>
              <w:t xml:space="preserve"> </w:t>
            </w:r>
            <w:r w:rsidRPr="0009641D">
              <w:rPr>
                <w:b/>
                <w:sz w:val="22"/>
                <w:szCs w:val="22"/>
                <w:u w:val="single"/>
              </w:rPr>
              <w:t>часовой</w:t>
            </w:r>
            <w:r w:rsidRPr="0009641D">
              <w:rPr>
                <w:sz w:val="22"/>
                <w:szCs w:val="22"/>
              </w:rPr>
              <w:t xml:space="preserve"> смене. Фамилии и инициалы операторов – условные, выбранные соискателем.</w:t>
            </w:r>
          </w:p>
          <w:p w:rsidR="00EB71E1" w:rsidRPr="0009641D" w:rsidRDefault="00EB71E1" w:rsidP="00EB71E1">
            <w:pPr>
              <w:tabs>
                <w:tab w:val="left" w:pos="1183"/>
              </w:tabs>
              <w:spacing w:after="0" w:line="240" w:lineRule="auto"/>
              <w:ind w:firstLine="142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Лимит рабочих часов на июнь месяц 2017г. – </w:t>
            </w:r>
            <w:r w:rsidRPr="0009641D">
              <w:rPr>
                <w:b/>
                <w:sz w:val="22"/>
                <w:szCs w:val="22"/>
              </w:rPr>
              <w:t>168 часов</w:t>
            </w:r>
            <w:r w:rsidRPr="0009641D">
              <w:rPr>
                <w:sz w:val="22"/>
                <w:szCs w:val="22"/>
              </w:rPr>
              <w:t>.</w:t>
            </w:r>
          </w:p>
          <w:p w:rsidR="00EB71E1" w:rsidRPr="0009641D" w:rsidRDefault="00EB71E1" w:rsidP="00EB71E1">
            <w:pPr>
              <w:tabs>
                <w:tab w:val="left" w:pos="1183"/>
              </w:tabs>
              <w:spacing w:after="0" w:line="240" w:lineRule="auto"/>
              <w:ind w:firstLine="142"/>
              <w:jc w:val="both"/>
              <w:rPr>
                <w:i/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(</w:t>
            </w:r>
            <w:proofErr w:type="gramStart"/>
            <w:r w:rsidRPr="0009641D">
              <w:rPr>
                <w:i/>
                <w:sz w:val="22"/>
                <w:szCs w:val="22"/>
              </w:rPr>
              <w:t xml:space="preserve">В  </w:t>
            </w:r>
            <w:r w:rsidRPr="0009641D">
              <w:rPr>
                <w:i/>
                <w:sz w:val="22"/>
                <w:szCs w:val="22"/>
                <w:u w:val="single"/>
              </w:rPr>
              <w:t>24</w:t>
            </w:r>
            <w:proofErr w:type="gramEnd"/>
            <w:r w:rsidRPr="0009641D">
              <w:rPr>
                <w:i/>
                <w:sz w:val="22"/>
                <w:szCs w:val="22"/>
                <w:u w:val="single"/>
              </w:rPr>
              <w:t>-х часовой</w:t>
            </w:r>
            <w:r w:rsidRPr="0009641D">
              <w:rPr>
                <w:i/>
                <w:sz w:val="22"/>
                <w:szCs w:val="22"/>
              </w:rPr>
              <w:t xml:space="preserve">   смене  </w:t>
            </w:r>
            <w:r w:rsidRPr="0009641D">
              <w:rPr>
                <w:b/>
                <w:i/>
                <w:sz w:val="22"/>
                <w:szCs w:val="22"/>
              </w:rPr>
              <w:t>3  (три)</w:t>
            </w:r>
            <w:r w:rsidRPr="0009641D">
              <w:rPr>
                <w:i/>
                <w:sz w:val="22"/>
                <w:szCs w:val="22"/>
              </w:rPr>
              <w:t xml:space="preserve">  часа предусмотрены на личные нужды работника (на отдых, приём пищи, …), поэтому количество рабочих часов в смену составит </w:t>
            </w:r>
            <w:r w:rsidRPr="0009641D">
              <w:rPr>
                <w:b/>
                <w:i/>
                <w:sz w:val="22"/>
                <w:szCs w:val="22"/>
              </w:rPr>
              <w:t>21 час</w:t>
            </w:r>
            <w:r w:rsidRPr="0009641D">
              <w:rPr>
                <w:i/>
                <w:sz w:val="22"/>
                <w:szCs w:val="22"/>
              </w:rPr>
              <w:t xml:space="preserve">) </w:t>
            </w:r>
          </w:p>
          <w:p w:rsidR="00857D3E" w:rsidRPr="0009641D" w:rsidRDefault="00857D3E" w:rsidP="00857D3E">
            <w:pPr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</w:p>
        </w:tc>
      </w:tr>
      <w:tr w:rsidR="00BB5B5F" w:rsidRPr="0009641D" w:rsidTr="00A877F6">
        <w:tc>
          <w:tcPr>
            <w:tcW w:w="846" w:type="dxa"/>
          </w:tcPr>
          <w:p w:rsidR="00BB5B5F" w:rsidRPr="0009641D" w:rsidRDefault="00D73190" w:rsidP="00857D3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9641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065" w:type="dxa"/>
          </w:tcPr>
          <w:p w:rsidR="00D73190" w:rsidRPr="0009641D" w:rsidRDefault="00D73190" w:rsidP="00D73190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 xml:space="preserve">Составить график работы операторов платформ подъёмных для инвалидов на месяц (с 01 сентября 2017г.), обслуживающих </w:t>
            </w:r>
            <w:r w:rsidRPr="0009641D">
              <w:rPr>
                <w:b/>
                <w:sz w:val="24"/>
                <w:szCs w:val="24"/>
              </w:rPr>
              <w:t>8 (восемь)</w:t>
            </w:r>
            <w:r w:rsidRPr="0009641D">
              <w:rPr>
                <w:sz w:val="24"/>
                <w:szCs w:val="24"/>
              </w:rPr>
              <w:t xml:space="preserve"> платформ подъёмных для инвалидов в санаторных корпусах санатория «Солнечный».  </w:t>
            </w:r>
          </w:p>
          <w:p w:rsidR="00D73190" w:rsidRPr="0009641D" w:rsidRDefault="00D73190" w:rsidP="00D73190">
            <w:pPr>
              <w:tabs>
                <w:tab w:val="left" w:pos="1183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D73190" w:rsidRPr="0009641D" w:rsidRDefault="00D73190" w:rsidP="00D73190">
            <w:pPr>
              <w:spacing w:after="0" w:line="240" w:lineRule="auto"/>
              <w:ind w:firstLine="159"/>
              <w:jc w:val="both"/>
              <w:rPr>
                <w:b/>
                <w:sz w:val="22"/>
                <w:szCs w:val="22"/>
              </w:rPr>
            </w:pPr>
            <w:r w:rsidRPr="0009641D">
              <w:rPr>
                <w:b/>
                <w:sz w:val="22"/>
                <w:szCs w:val="22"/>
              </w:rPr>
              <w:t>Условия и указания выполнения задания:</w:t>
            </w:r>
          </w:p>
          <w:p w:rsidR="00D73190" w:rsidRPr="0009641D" w:rsidRDefault="00D73190" w:rsidP="00D73190">
            <w:pPr>
              <w:tabs>
                <w:tab w:val="left" w:pos="1183"/>
              </w:tabs>
              <w:spacing w:after="0" w:line="240" w:lineRule="auto"/>
              <w:ind w:firstLine="284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В </w:t>
            </w:r>
            <w:r w:rsidRPr="0009641D">
              <w:rPr>
                <w:sz w:val="22"/>
                <w:szCs w:val="22"/>
                <w:u w:val="single"/>
              </w:rPr>
              <w:t>Приложении 2а</w:t>
            </w:r>
            <w:r w:rsidRPr="0009641D">
              <w:rPr>
                <w:sz w:val="22"/>
                <w:szCs w:val="22"/>
              </w:rPr>
              <w:t xml:space="preserve"> с учётом объёма работ по обслуживанию </w:t>
            </w:r>
            <w:r w:rsidRPr="0009641D">
              <w:rPr>
                <w:b/>
                <w:sz w:val="22"/>
                <w:szCs w:val="22"/>
              </w:rPr>
              <w:t>8</w:t>
            </w:r>
            <w:r w:rsidRPr="0009641D">
              <w:rPr>
                <w:sz w:val="22"/>
                <w:szCs w:val="22"/>
              </w:rPr>
              <w:t xml:space="preserve"> </w:t>
            </w:r>
            <w:r w:rsidRPr="0009641D">
              <w:rPr>
                <w:b/>
                <w:sz w:val="22"/>
                <w:szCs w:val="22"/>
              </w:rPr>
              <w:t>(восьми)</w:t>
            </w:r>
            <w:r w:rsidRPr="0009641D">
              <w:rPr>
                <w:sz w:val="22"/>
                <w:szCs w:val="22"/>
              </w:rPr>
              <w:t xml:space="preserve"> платформ подъёмных для инвалидов и с учётом законодательства о труде (</w:t>
            </w:r>
            <w:r w:rsidRPr="0009641D">
              <w:rPr>
                <w:i/>
                <w:sz w:val="22"/>
                <w:szCs w:val="22"/>
              </w:rPr>
              <w:t xml:space="preserve">сорокачасовая неделя и «Междусменный перерыв не может быть менее двойной продолжительности работы в предшествующей отдыху смене»), </w:t>
            </w:r>
            <w:r w:rsidRPr="0009641D">
              <w:rPr>
                <w:sz w:val="22"/>
                <w:szCs w:val="22"/>
              </w:rPr>
              <w:t xml:space="preserve">соискатель определяет необходимое количество операторов, а в </w:t>
            </w:r>
            <w:r w:rsidRPr="0009641D">
              <w:rPr>
                <w:sz w:val="22"/>
                <w:szCs w:val="22"/>
                <w:u w:val="single"/>
              </w:rPr>
              <w:t>Приложении 2</w:t>
            </w:r>
            <w:r w:rsidRPr="0009641D">
              <w:rPr>
                <w:sz w:val="22"/>
                <w:szCs w:val="22"/>
              </w:rPr>
              <w:t xml:space="preserve"> (</w:t>
            </w:r>
            <w:r w:rsidRPr="0009641D">
              <w:rPr>
                <w:i/>
                <w:sz w:val="22"/>
                <w:szCs w:val="22"/>
              </w:rPr>
              <w:t>макет – заготовка графика</w:t>
            </w:r>
            <w:r w:rsidRPr="0009641D">
              <w:rPr>
                <w:sz w:val="22"/>
                <w:szCs w:val="22"/>
              </w:rPr>
              <w:t xml:space="preserve">) составляет график работы операторов при </w:t>
            </w:r>
            <w:r w:rsidRPr="0009641D">
              <w:rPr>
                <w:b/>
                <w:sz w:val="22"/>
                <w:szCs w:val="22"/>
                <w:u w:val="single"/>
              </w:rPr>
              <w:t>12-и</w:t>
            </w:r>
            <w:r w:rsidRPr="0009641D">
              <w:rPr>
                <w:sz w:val="22"/>
                <w:szCs w:val="22"/>
                <w:u w:val="single"/>
              </w:rPr>
              <w:t xml:space="preserve"> </w:t>
            </w:r>
            <w:r w:rsidRPr="0009641D">
              <w:rPr>
                <w:b/>
                <w:sz w:val="22"/>
                <w:szCs w:val="22"/>
                <w:u w:val="single"/>
              </w:rPr>
              <w:t>часовой</w:t>
            </w:r>
            <w:r w:rsidRPr="0009641D">
              <w:rPr>
                <w:sz w:val="22"/>
                <w:szCs w:val="22"/>
              </w:rPr>
              <w:t xml:space="preserve"> смене. Фамилии и инициалы операторов – условные, выбранные соискателем.</w:t>
            </w:r>
          </w:p>
          <w:p w:rsidR="00D73190" w:rsidRPr="0009641D" w:rsidRDefault="00D73190" w:rsidP="00D73190">
            <w:pPr>
              <w:tabs>
                <w:tab w:val="left" w:pos="1183"/>
              </w:tabs>
              <w:spacing w:after="0"/>
              <w:ind w:firstLine="142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Лимит рабочих часов на июнь месяц 2017г. – </w:t>
            </w:r>
            <w:r w:rsidRPr="0009641D">
              <w:rPr>
                <w:b/>
                <w:sz w:val="22"/>
                <w:szCs w:val="22"/>
              </w:rPr>
              <w:t>168 часов</w:t>
            </w:r>
            <w:r w:rsidRPr="0009641D">
              <w:rPr>
                <w:sz w:val="22"/>
                <w:szCs w:val="22"/>
              </w:rPr>
              <w:t xml:space="preserve">.    </w:t>
            </w:r>
          </w:p>
          <w:p w:rsidR="00D73190" w:rsidRPr="0009641D" w:rsidRDefault="00D73190" w:rsidP="00D73190">
            <w:pPr>
              <w:tabs>
                <w:tab w:val="left" w:pos="1183"/>
              </w:tabs>
              <w:spacing w:after="0" w:line="240" w:lineRule="auto"/>
              <w:ind w:firstLine="176"/>
              <w:jc w:val="both"/>
              <w:rPr>
                <w:i/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(</w:t>
            </w:r>
            <w:r w:rsidRPr="0009641D">
              <w:rPr>
                <w:i/>
                <w:sz w:val="22"/>
                <w:szCs w:val="22"/>
              </w:rPr>
              <w:t xml:space="preserve">В 12-и часовой смене </w:t>
            </w:r>
            <w:r w:rsidRPr="0009641D">
              <w:rPr>
                <w:b/>
                <w:i/>
                <w:sz w:val="22"/>
                <w:szCs w:val="22"/>
              </w:rPr>
              <w:t>1 (один)</w:t>
            </w:r>
            <w:r w:rsidRPr="0009641D">
              <w:rPr>
                <w:i/>
                <w:sz w:val="22"/>
                <w:szCs w:val="22"/>
              </w:rPr>
              <w:t xml:space="preserve"> час предусмотрен на личные нужды работника (на отдых, приём пищи, …) </w:t>
            </w:r>
          </w:p>
          <w:p w:rsidR="00BB5B5F" w:rsidRPr="0009641D" w:rsidRDefault="00BB5B5F" w:rsidP="00EB71E1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D73190" w:rsidRPr="0009641D" w:rsidTr="00A877F6">
        <w:tc>
          <w:tcPr>
            <w:tcW w:w="846" w:type="dxa"/>
          </w:tcPr>
          <w:p w:rsidR="00D73190" w:rsidRPr="0009641D" w:rsidRDefault="00D73190" w:rsidP="00857D3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9641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065" w:type="dxa"/>
          </w:tcPr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>1.</w:t>
            </w:r>
            <w:r w:rsidRPr="0009641D">
              <w:rPr>
                <w:b/>
                <w:sz w:val="24"/>
                <w:szCs w:val="24"/>
              </w:rPr>
              <w:t xml:space="preserve"> </w:t>
            </w:r>
            <w:r w:rsidRPr="0009641D">
              <w:rPr>
                <w:sz w:val="24"/>
                <w:szCs w:val="24"/>
              </w:rPr>
              <w:t>Изложить перечень работ при ежесменном осмотре оператором платформы подъёмной для инвалидов (</w:t>
            </w:r>
            <w:r w:rsidRPr="0009641D">
              <w:rPr>
                <w:i/>
                <w:sz w:val="24"/>
                <w:szCs w:val="24"/>
              </w:rPr>
              <w:t>с наклонным перемещением</w:t>
            </w:r>
            <w:r w:rsidRPr="0009641D">
              <w:rPr>
                <w:sz w:val="24"/>
                <w:szCs w:val="24"/>
              </w:rPr>
              <w:t>) и объём этих работ.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>2.  Изложить обязанности специалиста по контролю соблюдения операторами перечня и объёма работ при осмотре</w:t>
            </w:r>
            <w:r w:rsidRPr="0009641D">
              <w:rPr>
                <w:sz w:val="22"/>
                <w:szCs w:val="22"/>
              </w:rPr>
              <w:t xml:space="preserve"> </w:t>
            </w:r>
            <w:r w:rsidRPr="0009641D">
              <w:rPr>
                <w:sz w:val="24"/>
                <w:szCs w:val="24"/>
              </w:rPr>
              <w:t>платформ подъёмных для инвалидов.</w:t>
            </w:r>
          </w:p>
          <w:p w:rsidR="00D73190" w:rsidRPr="0009641D" w:rsidRDefault="00D73190" w:rsidP="00D73190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D73190" w:rsidRPr="0009641D" w:rsidRDefault="00D73190" w:rsidP="00D73190">
            <w:pPr>
              <w:spacing w:after="0" w:line="240" w:lineRule="auto"/>
              <w:ind w:firstLine="284"/>
              <w:jc w:val="both"/>
              <w:rPr>
                <w:b/>
                <w:sz w:val="22"/>
                <w:szCs w:val="22"/>
              </w:rPr>
            </w:pPr>
            <w:r w:rsidRPr="0009641D">
              <w:rPr>
                <w:b/>
                <w:sz w:val="22"/>
                <w:szCs w:val="22"/>
              </w:rPr>
              <w:t>Условия и указания выполнения задания: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1. Перечень и объём работ при ежесменном осмотре оператором платформы подъёмной для инвалидов излагается письменно в </w:t>
            </w:r>
            <w:r w:rsidRPr="0009641D">
              <w:rPr>
                <w:sz w:val="22"/>
                <w:szCs w:val="22"/>
                <w:u w:val="single"/>
              </w:rPr>
              <w:t>Приложении 3</w:t>
            </w:r>
            <w:r w:rsidRPr="0009641D">
              <w:rPr>
                <w:sz w:val="22"/>
                <w:szCs w:val="22"/>
              </w:rPr>
              <w:t xml:space="preserve"> с учётом модели платформы.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2. Как продолжение излагаются обязанности специалиста по контролю соблюдения операторами указанных работ, способы данного контроля и анализ результатов контроля.</w:t>
            </w:r>
          </w:p>
          <w:p w:rsidR="00D73190" w:rsidRPr="0009641D" w:rsidRDefault="00D73190" w:rsidP="00D73190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BB5B5F" w:rsidRPr="0009641D" w:rsidTr="00A877F6">
        <w:tc>
          <w:tcPr>
            <w:tcW w:w="846" w:type="dxa"/>
          </w:tcPr>
          <w:p w:rsidR="00BB5B5F" w:rsidRPr="0009641D" w:rsidRDefault="004809A9" w:rsidP="00857D3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9641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065" w:type="dxa"/>
          </w:tcPr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 xml:space="preserve">1. В </w:t>
            </w:r>
            <w:r w:rsidRPr="0009641D">
              <w:rPr>
                <w:sz w:val="24"/>
                <w:szCs w:val="24"/>
                <w:u w:val="single"/>
              </w:rPr>
              <w:t>Приложение 4</w:t>
            </w:r>
            <w:r w:rsidRPr="0009641D">
              <w:rPr>
                <w:sz w:val="24"/>
                <w:szCs w:val="24"/>
              </w:rPr>
              <w:t xml:space="preserve"> внести записи о ежесменном осмотре </w:t>
            </w:r>
            <w:r w:rsidRPr="0009641D">
              <w:rPr>
                <w:sz w:val="24"/>
                <w:szCs w:val="24"/>
                <w:u w:val="single"/>
              </w:rPr>
              <w:t>восьми</w:t>
            </w:r>
            <w:r w:rsidRPr="0009641D">
              <w:rPr>
                <w:sz w:val="24"/>
                <w:szCs w:val="24"/>
              </w:rPr>
              <w:t xml:space="preserve"> </w:t>
            </w:r>
            <w:r w:rsidRPr="0009641D">
              <w:rPr>
                <w:b/>
                <w:sz w:val="24"/>
                <w:szCs w:val="24"/>
              </w:rPr>
              <w:t>(8)</w:t>
            </w:r>
            <w:r w:rsidRPr="0009641D">
              <w:rPr>
                <w:sz w:val="24"/>
                <w:szCs w:val="24"/>
              </w:rPr>
              <w:t xml:space="preserve"> платформ подъёмных, установленных в санаторных корпусах, других записей, необходимых при их обслуживании оператором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>2. Изложить обязанности специалиста по контролю оформления операторами результатов осмотра платформ подъёмных для инвалидов, других необходимых записей.</w:t>
            </w:r>
          </w:p>
          <w:p w:rsidR="00D73190" w:rsidRPr="0009641D" w:rsidRDefault="00D73190" w:rsidP="00D73190">
            <w:pPr>
              <w:spacing w:after="0" w:line="240" w:lineRule="auto"/>
              <w:ind w:firstLine="159"/>
              <w:jc w:val="both"/>
              <w:rPr>
                <w:b/>
                <w:sz w:val="22"/>
                <w:szCs w:val="22"/>
              </w:rPr>
            </w:pPr>
          </w:p>
          <w:p w:rsidR="00D73190" w:rsidRPr="0009641D" w:rsidRDefault="00D73190" w:rsidP="00D73190">
            <w:pPr>
              <w:spacing w:after="0" w:line="240" w:lineRule="auto"/>
              <w:ind w:firstLine="159"/>
              <w:jc w:val="both"/>
              <w:rPr>
                <w:b/>
                <w:sz w:val="22"/>
                <w:szCs w:val="22"/>
              </w:rPr>
            </w:pPr>
            <w:r w:rsidRPr="0009641D">
              <w:rPr>
                <w:b/>
                <w:sz w:val="22"/>
                <w:szCs w:val="22"/>
              </w:rPr>
              <w:t>Условия и указания выполнения задания: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1. В </w:t>
            </w:r>
            <w:r w:rsidRPr="0009641D">
              <w:rPr>
                <w:sz w:val="22"/>
                <w:szCs w:val="22"/>
                <w:u w:val="single"/>
              </w:rPr>
              <w:t>Приложение 4</w:t>
            </w:r>
            <w:r w:rsidRPr="0009641D">
              <w:rPr>
                <w:sz w:val="22"/>
                <w:szCs w:val="22"/>
              </w:rPr>
              <w:t xml:space="preserve"> (</w:t>
            </w:r>
            <w:r w:rsidRPr="0009641D">
              <w:rPr>
                <w:i/>
                <w:sz w:val="22"/>
                <w:szCs w:val="22"/>
              </w:rPr>
              <w:t>макет листа «Журнала ежесменного (периодического) осмотра платформы подъёмной для инвалидов»</w:t>
            </w:r>
            <w:r w:rsidRPr="0009641D">
              <w:rPr>
                <w:sz w:val="22"/>
                <w:szCs w:val="22"/>
              </w:rPr>
              <w:t xml:space="preserve">) внести записи о ежесменном осмотре </w:t>
            </w:r>
            <w:r w:rsidRPr="0009641D">
              <w:rPr>
                <w:sz w:val="22"/>
                <w:szCs w:val="22"/>
                <w:u w:val="single"/>
              </w:rPr>
              <w:t xml:space="preserve">восьми </w:t>
            </w:r>
            <w:r w:rsidRPr="0009641D">
              <w:rPr>
                <w:b/>
                <w:sz w:val="22"/>
                <w:szCs w:val="22"/>
              </w:rPr>
              <w:t>(8)</w:t>
            </w:r>
            <w:r w:rsidRPr="0009641D">
              <w:rPr>
                <w:sz w:val="22"/>
                <w:szCs w:val="22"/>
              </w:rPr>
              <w:t xml:space="preserve"> </w:t>
            </w:r>
            <w:r w:rsidRPr="0009641D">
              <w:rPr>
                <w:sz w:val="22"/>
                <w:szCs w:val="22"/>
              </w:rPr>
              <w:lastRenderedPageBreak/>
              <w:t>платформ подъёмных, установленных в санаторных корпусах (</w:t>
            </w:r>
            <w:r w:rsidRPr="0009641D">
              <w:rPr>
                <w:i/>
                <w:sz w:val="22"/>
                <w:szCs w:val="22"/>
              </w:rPr>
              <w:t>адрес:</w:t>
            </w:r>
            <w:r w:rsidRPr="0009641D">
              <w:rPr>
                <w:sz w:val="22"/>
                <w:szCs w:val="22"/>
              </w:rPr>
              <w:t xml:space="preserve"> </w:t>
            </w:r>
            <w:r w:rsidR="00845615" w:rsidRPr="0009641D">
              <w:rPr>
                <w:i/>
                <w:sz w:val="22"/>
                <w:szCs w:val="22"/>
              </w:rPr>
              <w:t>Южная ул., д.</w:t>
            </w:r>
            <w:r w:rsidRPr="0009641D">
              <w:rPr>
                <w:i/>
                <w:sz w:val="22"/>
                <w:szCs w:val="22"/>
              </w:rPr>
              <w:t>1,</w:t>
            </w:r>
            <w:r w:rsidR="00845615" w:rsidRPr="0009641D">
              <w:rPr>
                <w:i/>
                <w:sz w:val="22"/>
                <w:szCs w:val="22"/>
              </w:rPr>
              <w:t xml:space="preserve">         </w:t>
            </w:r>
            <w:r w:rsidRPr="0009641D">
              <w:rPr>
                <w:i/>
                <w:sz w:val="22"/>
                <w:szCs w:val="22"/>
              </w:rPr>
              <w:t xml:space="preserve"> п.1- 8</w:t>
            </w:r>
            <w:r w:rsidRPr="0009641D">
              <w:rPr>
                <w:sz w:val="22"/>
                <w:szCs w:val="22"/>
              </w:rPr>
              <w:t>), других записей, необходимых при их обслуживании оператором, а именно запись: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- о проведении ежесменного осмотра платформ подъёмных (ПП);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- о нарушениях и недостатках: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i/>
                <w:sz w:val="22"/>
                <w:szCs w:val="22"/>
                <w:u w:val="single"/>
              </w:rPr>
            </w:pPr>
            <w:r w:rsidRPr="0009641D">
              <w:rPr>
                <w:sz w:val="22"/>
                <w:szCs w:val="22"/>
              </w:rPr>
              <w:t xml:space="preserve">   а) не связанную с оборудованием платформы (</w:t>
            </w:r>
            <w:r w:rsidRPr="0009641D">
              <w:rPr>
                <w:i/>
                <w:sz w:val="22"/>
                <w:szCs w:val="22"/>
              </w:rPr>
              <w:t>освещение, температура, …)</w:t>
            </w:r>
            <w:r w:rsidRPr="0009641D">
              <w:rPr>
                <w:sz w:val="22"/>
                <w:szCs w:val="22"/>
              </w:rPr>
              <w:t xml:space="preserve"> – </w:t>
            </w:r>
            <w:r w:rsidRPr="0009641D">
              <w:rPr>
                <w:i/>
                <w:sz w:val="22"/>
                <w:szCs w:val="22"/>
                <w:u w:val="single"/>
              </w:rPr>
              <w:t xml:space="preserve">одна 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 w:rsidRPr="0009641D">
              <w:rPr>
                <w:i/>
                <w:sz w:val="22"/>
                <w:szCs w:val="22"/>
              </w:rPr>
              <w:t xml:space="preserve">       </w:t>
            </w:r>
            <w:r w:rsidRPr="0009641D">
              <w:rPr>
                <w:i/>
                <w:sz w:val="22"/>
                <w:szCs w:val="22"/>
                <w:u w:val="single"/>
              </w:rPr>
              <w:t>платформа</w:t>
            </w:r>
            <w:r w:rsidRPr="0009641D">
              <w:rPr>
                <w:i/>
                <w:sz w:val="22"/>
                <w:szCs w:val="22"/>
              </w:rPr>
              <w:t>;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   б) связанную со связью… -</w:t>
            </w:r>
            <w:r w:rsidRPr="0009641D">
              <w:rPr>
                <w:i/>
                <w:sz w:val="22"/>
                <w:szCs w:val="22"/>
              </w:rPr>
              <w:t xml:space="preserve"> </w:t>
            </w:r>
            <w:r w:rsidRPr="0009641D">
              <w:rPr>
                <w:i/>
                <w:sz w:val="22"/>
                <w:szCs w:val="22"/>
                <w:u w:val="single"/>
              </w:rPr>
              <w:t>одна платформа</w:t>
            </w:r>
            <w:r w:rsidRPr="0009641D">
              <w:rPr>
                <w:i/>
                <w:sz w:val="22"/>
                <w:szCs w:val="22"/>
              </w:rPr>
              <w:t>;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i/>
                <w:sz w:val="22"/>
                <w:szCs w:val="22"/>
                <w:u w:val="single"/>
              </w:rPr>
            </w:pPr>
            <w:r w:rsidRPr="0009641D">
              <w:rPr>
                <w:sz w:val="22"/>
                <w:szCs w:val="22"/>
              </w:rPr>
              <w:t xml:space="preserve">   в) связанную с оборудованием платформы… – </w:t>
            </w:r>
            <w:r w:rsidRPr="0009641D">
              <w:rPr>
                <w:i/>
                <w:sz w:val="22"/>
                <w:szCs w:val="22"/>
                <w:u w:val="single"/>
              </w:rPr>
              <w:t>одна платформа.</w:t>
            </w:r>
          </w:p>
          <w:p w:rsidR="00D73190" w:rsidRPr="0009641D" w:rsidRDefault="00D73190" w:rsidP="00D73190">
            <w:pPr>
              <w:spacing w:after="0" w:line="240" w:lineRule="auto"/>
              <w:ind w:firstLine="284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Нарушения и/или недостатки – условные, выбранные соискателем в соответствии с указанными выше рекомендациями.</w:t>
            </w:r>
          </w:p>
          <w:p w:rsidR="00D73190" w:rsidRPr="0009641D" w:rsidRDefault="00D73190" w:rsidP="00D73190">
            <w:pPr>
              <w:spacing w:after="0" w:line="240" w:lineRule="auto"/>
              <w:ind w:firstLine="284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В макете листа «Журнала…» следует оформлять записями все предусмотренные в нём колонки.  </w:t>
            </w:r>
          </w:p>
          <w:p w:rsidR="00D73190" w:rsidRPr="0009641D" w:rsidRDefault="00D73190" w:rsidP="00D73190">
            <w:pPr>
              <w:spacing w:after="0" w:line="240" w:lineRule="auto"/>
              <w:ind w:firstLine="284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Фамилии и инициалы операторов, других лиц, имеющих отношение к оформлению «Журнала…», условные, выбранные соискателем.</w:t>
            </w:r>
          </w:p>
          <w:p w:rsidR="00D73190" w:rsidRPr="0009641D" w:rsidRDefault="00D73190" w:rsidP="00D73190">
            <w:pPr>
              <w:spacing w:after="0" w:line="240" w:lineRule="auto"/>
              <w:ind w:firstLine="284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Дата – текущая дата дня экзамена, время – первая(</w:t>
            </w:r>
            <w:proofErr w:type="spellStart"/>
            <w:r w:rsidRPr="0009641D">
              <w:rPr>
                <w:sz w:val="22"/>
                <w:szCs w:val="22"/>
              </w:rPr>
              <w:t>ые</w:t>
            </w:r>
            <w:proofErr w:type="spellEnd"/>
            <w:r w:rsidRPr="0009641D">
              <w:rPr>
                <w:sz w:val="22"/>
                <w:szCs w:val="22"/>
              </w:rPr>
              <w:t>) запись времени в начале смены.</w:t>
            </w:r>
          </w:p>
          <w:p w:rsidR="00D73190" w:rsidRPr="0009641D" w:rsidRDefault="00D73190" w:rsidP="00D73190">
            <w:pPr>
              <w:spacing w:after="0" w:line="240" w:lineRule="auto"/>
              <w:ind w:firstLine="284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При внесении записей в макет листа «Журнала…» следует учитывать необходимость их лаконизма и конкретности (</w:t>
            </w:r>
            <w:r w:rsidRPr="0009641D">
              <w:rPr>
                <w:i/>
                <w:sz w:val="22"/>
                <w:szCs w:val="22"/>
              </w:rPr>
              <w:t>в том числе по причине дефицита места для записей</w:t>
            </w:r>
            <w:r w:rsidRPr="0009641D">
              <w:rPr>
                <w:sz w:val="22"/>
                <w:szCs w:val="22"/>
              </w:rPr>
              <w:t>), а также уровень квалификации операторов (</w:t>
            </w:r>
            <w:r w:rsidRPr="0009641D">
              <w:rPr>
                <w:i/>
                <w:sz w:val="22"/>
                <w:szCs w:val="22"/>
              </w:rPr>
              <w:t>их техническую грамотность…</w:t>
            </w:r>
            <w:r w:rsidRPr="0009641D">
              <w:rPr>
                <w:sz w:val="22"/>
                <w:szCs w:val="22"/>
              </w:rPr>
              <w:t>).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2. В </w:t>
            </w:r>
            <w:r w:rsidRPr="0009641D">
              <w:rPr>
                <w:sz w:val="22"/>
                <w:szCs w:val="22"/>
                <w:u w:val="single"/>
              </w:rPr>
              <w:t>Приложение 4а</w:t>
            </w:r>
            <w:r w:rsidRPr="0009641D">
              <w:rPr>
                <w:sz w:val="22"/>
                <w:szCs w:val="22"/>
              </w:rPr>
              <w:t xml:space="preserve"> излагаются обязанности специалиста по контролю оформления операторами результатов осмотра платформ подъёмных для инвалидов, других необходимых записей, способы данного контроля и анализ результатов контроля.</w:t>
            </w:r>
          </w:p>
          <w:p w:rsidR="00BB5B5F" w:rsidRPr="0009641D" w:rsidRDefault="00BB5B5F" w:rsidP="00D731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190" w:rsidRPr="0009641D" w:rsidTr="00A877F6">
        <w:tc>
          <w:tcPr>
            <w:tcW w:w="846" w:type="dxa"/>
          </w:tcPr>
          <w:p w:rsidR="00D73190" w:rsidRPr="0009641D" w:rsidRDefault="004809A9" w:rsidP="00857D3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9641D"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65" w:type="dxa"/>
          </w:tcPr>
          <w:p w:rsidR="004809A9" w:rsidRPr="0009641D" w:rsidRDefault="004809A9" w:rsidP="004809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 xml:space="preserve">1. Изложить, что входит в мониторинг текущих условий эксплуатации платформ подъёмных для инвалидов, а также изложить регламентированные требования к данным условиям. </w:t>
            </w:r>
          </w:p>
          <w:p w:rsidR="004809A9" w:rsidRPr="0009641D" w:rsidRDefault="004809A9" w:rsidP="004809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>2. Изложить принимаемые специалистом меры при выявлении нарушении условий эксплуатации и/или неисправностей, которые могут привести к аварии или несчастному случаю</w:t>
            </w:r>
          </w:p>
          <w:p w:rsidR="004809A9" w:rsidRPr="0009641D" w:rsidRDefault="004809A9" w:rsidP="004809A9">
            <w:pPr>
              <w:spacing w:after="0" w:line="240" w:lineRule="auto"/>
              <w:ind w:firstLine="159"/>
              <w:jc w:val="both"/>
              <w:rPr>
                <w:sz w:val="24"/>
                <w:szCs w:val="24"/>
              </w:rPr>
            </w:pPr>
          </w:p>
          <w:p w:rsidR="004809A9" w:rsidRPr="0009641D" w:rsidRDefault="004809A9" w:rsidP="004809A9">
            <w:pPr>
              <w:spacing w:after="0" w:line="240" w:lineRule="auto"/>
              <w:ind w:firstLine="159"/>
              <w:jc w:val="both"/>
              <w:rPr>
                <w:b/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 </w:t>
            </w:r>
            <w:r w:rsidRPr="0009641D">
              <w:rPr>
                <w:b/>
                <w:sz w:val="22"/>
                <w:szCs w:val="22"/>
              </w:rPr>
              <w:t>Условия и указания выполнения задания:</w:t>
            </w:r>
          </w:p>
          <w:p w:rsidR="004809A9" w:rsidRPr="0009641D" w:rsidRDefault="004809A9" w:rsidP="004809A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1. Текущие условия эксплуатации платформ подъёмных, мониторинг которых должен проводиться, излагаются в письменной форме в </w:t>
            </w:r>
            <w:r w:rsidRPr="0009641D">
              <w:rPr>
                <w:sz w:val="22"/>
                <w:szCs w:val="22"/>
                <w:u w:val="single"/>
              </w:rPr>
              <w:t>Приложении 1</w:t>
            </w:r>
            <w:r w:rsidRPr="0009641D">
              <w:rPr>
                <w:sz w:val="22"/>
                <w:szCs w:val="22"/>
              </w:rPr>
              <w:t xml:space="preserve"> с указанием регламентированных требований к ним. </w:t>
            </w:r>
          </w:p>
          <w:p w:rsidR="004809A9" w:rsidRPr="0009641D" w:rsidRDefault="004809A9" w:rsidP="004809A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2. В продолжении изложенного об мониторинге текущих условий эксплуатации платформ подъёмных, излагаются меры, которые должен принять специалист при выявлении нарушении условий эксплуатации и/или неисправностей, которые могут привести к аварии или несчастному случаю 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190" w:rsidRPr="0009641D" w:rsidTr="00A877F6">
        <w:tc>
          <w:tcPr>
            <w:tcW w:w="846" w:type="dxa"/>
          </w:tcPr>
          <w:p w:rsidR="00D73190" w:rsidRPr="0009641D" w:rsidRDefault="004809A9" w:rsidP="00857D3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9641D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065" w:type="dxa"/>
          </w:tcPr>
          <w:p w:rsidR="004809A9" w:rsidRPr="0009641D" w:rsidRDefault="004809A9" w:rsidP="004809A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 xml:space="preserve">Изложить процедуру допуска операторов платформ подъёмных для инвалидов к выполнению трудовых функций. </w:t>
            </w:r>
          </w:p>
          <w:p w:rsidR="004809A9" w:rsidRPr="0009641D" w:rsidRDefault="004809A9" w:rsidP="004809A9">
            <w:pPr>
              <w:spacing w:after="0" w:line="240" w:lineRule="auto"/>
              <w:ind w:firstLine="159"/>
              <w:jc w:val="both"/>
              <w:rPr>
                <w:b/>
                <w:sz w:val="24"/>
                <w:szCs w:val="24"/>
              </w:rPr>
            </w:pPr>
          </w:p>
          <w:p w:rsidR="004809A9" w:rsidRPr="0009641D" w:rsidRDefault="004809A9" w:rsidP="004809A9">
            <w:pPr>
              <w:spacing w:after="0" w:line="240" w:lineRule="auto"/>
              <w:ind w:firstLine="159"/>
              <w:jc w:val="both"/>
              <w:rPr>
                <w:b/>
                <w:sz w:val="22"/>
                <w:szCs w:val="22"/>
              </w:rPr>
            </w:pPr>
            <w:r w:rsidRPr="0009641D">
              <w:rPr>
                <w:b/>
                <w:sz w:val="22"/>
                <w:szCs w:val="22"/>
              </w:rPr>
              <w:t>Условия и указания выполнения задания:</w:t>
            </w:r>
          </w:p>
          <w:p w:rsidR="004809A9" w:rsidRPr="0009641D" w:rsidRDefault="004809A9" w:rsidP="004809A9">
            <w:pPr>
              <w:spacing w:after="0" w:line="240" w:lineRule="auto"/>
              <w:ind w:firstLine="176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 Процедура допуска операторов платформ подъёмных для инвалидов к выполнению трудовых функций излагается в письменной форме в </w:t>
            </w:r>
            <w:r w:rsidRPr="0009641D">
              <w:rPr>
                <w:sz w:val="22"/>
                <w:szCs w:val="22"/>
                <w:u w:val="single"/>
              </w:rPr>
              <w:t>Приложении 4</w:t>
            </w:r>
            <w:r w:rsidRPr="0009641D">
              <w:rPr>
                <w:sz w:val="22"/>
                <w:szCs w:val="22"/>
              </w:rPr>
              <w:t xml:space="preserve"> с указанием регламентированных условий, соблюдение которых предшествует допуску. </w:t>
            </w:r>
          </w:p>
          <w:p w:rsidR="00D73190" w:rsidRPr="0009641D" w:rsidRDefault="00D73190" w:rsidP="00D731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809A9" w:rsidRPr="0009641D" w:rsidTr="00A877F6">
        <w:tc>
          <w:tcPr>
            <w:tcW w:w="846" w:type="dxa"/>
          </w:tcPr>
          <w:p w:rsidR="004809A9" w:rsidRPr="0009641D" w:rsidRDefault="00881C3E" w:rsidP="00857D3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9641D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065" w:type="dxa"/>
          </w:tcPr>
          <w:p w:rsidR="00881C3E" w:rsidRPr="0009641D" w:rsidRDefault="00881C3E" w:rsidP="00881C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>1. Изложить, какими инструкциями специалист должен обеспечить операторов, перед допуском к выполнению трудовых функций, которые должны находиться у них на рабочем месте вместе с необходимой документацией, а также изложить порядок контроля с его стороны выполнения операторами требований указанной документации.</w:t>
            </w:r>
          </w:p>
          <w:p w:rsidR="00881C3E" w:rsidRPr="0009641D" w:rsidRDefault="00881C3E" w:rsidP="00881C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 xml:space="preserve">2. Изложить в каких случаях специалист должен проводить дополнительный инструктаж операторам по проведению эвакуации пользователя с остановившейся платформы подъёмной </w:t>
            </w:r>
          </w:p>
          <w:p w:rsidR="00881C3E" w:rsidRPr="0009641D" w:rsidRDefault="00881C3E" w:rsidP="00881C3E">
            <w:pPr>
              <w:spacing w:after="0" w:line="240" w:lineRule="auto"/>
              <w:ind w:firstLine="284"/>
              <w:jc w:val="both"/>
              <w:rPr>
                <w:b/>
                <w:sz w:val="24"/>
                <w:szCs w:val="24"/>
              </w:rPr>
            </w:pPr>
          </w:p>
          <w:p w:rsidR="00881C3E" w:rsidRPr="0009641D" w:rsidRDefault="00881C3E" w:rsidP="00881C3E">
            <w:pPr>
              <w:spacing w:after="0" w:line="240" w:lineRule="auto"/>
              <w:ind w:firstLine="284"/>
              <w:jc w:val="both"/>
              <w:rPr>
                <w:b/>
                <w:sz w:val="22"/>
                <w:szCs w:val="22"/>
              </w:rPr>
            </w:pPr>
            <w:r w:rsidRPr="0009641D">
              <w:rPr>
                <w:b/>
                <w:sz w:val="22"/>
                <w:szCs w:val="22"/>
              </w:rPr>
              <w:t>Условия и указания выполнения задания:</w:t>
            </w:r>
          </w:p>
          <w:p w:rsidR="00881C3E" w:rsidRPr="0009641D" w:rsidRDefault="00881C3E" w:rsidP="00881C3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lastRenderedPageBreak/>
              <w:t xml:space="preserve">1. В письменной форме в </w:t>
            </w:r>
            <w:r w:rsidRPr="0009641D">
              <w:rPr>
                <w:sz w:val="22"/>
                <w:szCs w:val="22"/>
                <w:u w:val="single"/>
              </w:rPr>
              <w:t>Приложении 4</w:t>
            </w:r>
            <w:r w:rsidRPr="0009641D">
              <w:rPr>
                <w:sz w:val="22"/>
                <w:szCs w:val="22"/>
              </w:rPr>
              <w:t xml:space="preserve"> излагается перечень документации и инструкций, которыми специалист, ответственный за организацию эксплуатации платформ подъёмных для инвалидов (</w:t>
            </w:r>
            <w:r w:rsidRPr="0009641D">
              <w:rPr>
                <w:i/>
                <w:sz w:val="22"/>
                <w:szCs w:val="22"/>
              </w:rPr>
              <w:t>как представитель владельца платформ подъёмных</w:t>
            </w:r>
            <w:r w:rsidRPr="0009641D">
              <w:rPr>
                <w:sz w:val="22"/>
                <w:szCs w:val="22"/>
              </w:rPr>
              <w:t xml:space="preserve">) должен организовать обеспечение операторов, и которые должны находиться у них на рабочем месте, а также излагается порядок контроля с его стороны выполнения операторами требований указанной документации. </w:t>
            </w:r>
          </w:p>
          <w:p w:rsidR="00881C3E" w:rsidRPr="0009641D" w:rsidRDefault="00881C3E" w:rsidP="00881C3E">
            <w:pPr>
              <w:tabs>
                <w:tab w:val="left" w:pos="1183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2. В продолжении изложенного об организации специалистом обеспечения операторов необходимой документацией, излагается основание и порядок проведения дополнительного инструктажа операторов по эвакуации пользователя с остановившейся платформы подъёмной.</w:t>
            </w:r>
          </w:p>
          <w:p w:rsidR="004809A9" w:rsidRPr="0009641D" w:rsidRDefault="004809A9" w:rsidP="00D731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5297" w:rsidRPr="0009641D" w:rsidTr="00A877F6">
        <w:tc>
          <w:tcPr>
            <w:tcW w:w="846" w:type="dxa"/>
          </w:tcPr>
          <w:p w:rsidR="002D5297" w:rsidRPr="0009641D" w:rsidRDefault="00881C3E" w:rsidP="00857D3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9641D">
              <w:rPr>
                <w:rFonts w:eastAsia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65" w:type="dxa"/>
          </w:tcPr>
          <w:p w:rsidR="00881C3E" w:rsidRPr="0009641D" w:rsidRDefault="00881C3E" w:rsidP="00881C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>1. Изложить перечень работ при ежесменном осмотре оператором платформы подъёмной для инвалидов с наклонным перемещением и объём этих работ.</w:t>
            </w:r>
          </w:p>
          <w:p w:rsidR="00881C3E" w:rsidRPr="0009641D" w:rsidRDefault="00881C3E" w:rsidP="00881C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41D">
              <w:rPr>
                <w:sz w:val="24"/>
                <w:szCs w:val="24"/>
              </w:rPr>
              <w:t>2. Изложить обязанности специалиста по контролю соблюдения операторами требований производственной инструкции, трудовой и производственной дисциплины, а также изложить принимаемые меры при выявлении нарушений со стороны операторов.</w:t>
            </w:r>
          </w:p>
          <w:p w:rsidR="00881C3E" w:rsidRPr="0009641D" w:rsidRDefault="00881C3E" w:rsidP="00881C3E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881C3E" w:rsidRPr="0009641D" w:rsidRDefault="00881C3E" w:rsidP="00881C3E">
            <w:pPr>
              <w:spacing w:after="0" w:line="240" w:lineRule="auto"/>
              <w:ind w:firstLine="284"/>
              <w:jc w:val="both"/>
              <w:rPr>
                <w:b/>
                <w:sz w:val="22"/>
                <w:szCs w:val="22"/>
              </w:rPr>
            </w:pPr>
            <w:r w:rsidRPr="0009641D">
              <w:rPr>
                <w:b/>
                <w:sz w:val="22"/>
                <w:szCs w:val="22"/>
              </w:rPr>
              <w:t>Условия и указания выполнения задания:</w:t>
            </w:r>
          </w:p>
          <w:p w:rsidR="00881C3E" w:rsidRPr="0009641D" w:rsidRDefault="00881C3E" w:rsidP="00881C3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 xml:space="preserve">1. Перечень и объём работ при ежесменном осмотре оператором платформы подъёмной для инвалидов излагается письменно в </w:t>
            </w:r>
            <w:r w:rsidRPr="0009641D">
              <w:rPr>
                <w:sz w:val="22"/>
                <w:szCs w:val="22"/>
                <w:u w:val="single"/>
              </w:rPr>
              <w:t>Приложении 4</w:t>
            </w:r>
            <w:r w:rsidRPr="0009641D">
              <w:rPr>
                <w:sz w:val="22"/>
                <w:szCs w:val="22"/>
              </w:rPr>
              <w:t xml:space="preserve"> с учётом модели платформы.</w:t>
            </w:r>
          </w:p>
          <w:p w:rsidR="00881C3E" w:rsidRPr="0009641D" w:rsidRDefault="00881C3E" w:rsidP="00881C3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9641D">
              <w:rPr>
                <w:sz w:val="22"/>
                <w:szCs w:val="22"/>
              </w:rPr>
              <w:t>2. Как продолжение излагаются обязанности специалиста по контролю соблюдения операторами требований производственной инструкции при выполнении ежесменного осмотра платформ подъёмных, других работ, соблюдения трудовой и производственной дисциплины, а также излагаются принимаемые меры при выявлении нарушений со стороны операторов</w:t>
            </w:r>
          </w:p>
          <w:p w:rsidR="002D5297" w:rsidRPr="0009641D" w:rsidRDefault="002D5297" w:rsidP="00D731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B6D12" w:rsidRPr="0009641D" w:rsidRDefault="00AB6D12" w:rsidP="00957665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A676CE" w:rsidRPr="0009641D" w:rsidRDefault="00A877F6" w:rsidP="00957665">
      <w:pPr>
        <w:spacing w:after="0"/>
        <w:jc w:val="both"/>
        <w:rPr>
          <w:rFonts w:eastAsia="Times New Roman"/>
          <w:sz w:val="24"/>
          <w:szCs w:val="24"/>
        </w:rPr>
      </w:pPr>
      <w:r w:rsidRPr="0009641D">
        <w:rPr>
          <w:rFonts w:eastAsia="Times New Roman"/>
          <w:b/>
          <w:sz w:val="24"/>
          <w:szCs w:val="24"/>
        </w:rPr>
        <w:t>у</w:t>
      </w:r>
      <w:r w:rsidR="00957665" w:rsidRPr="0009641D">
        <w:rPr>
          <w:rFonts w:eastAsia="Times New Roman"/>
          <w:b/>
          <w:sz w:val="24"/>
          <w:szCs w:val="24"/>
        </w:rPr>
        <w:t>словия выполнения задания:</w:t>
      </w:r>
      <w:r w:rsidR="00957665" w:rsidRPr="0009641D">
        <w:rPr>
          <w:rFonts w:eastAsia="Times New Roman"/>
          <w:sz w:val="24"/>
          <w:szCs w:val="24"/>
        </w:rPr>
        <w:t xml:space="preserve"> </w:t>
      </w:r>
    </w:p>
    <w:p w:rsidR="00957665" w:rsidRPr="0009641D" w:rsidRDefault="00957665" w:rsidP="00957665">
      <w:pPr>
        <w:spacing w:after="0"/>
        <w:jc w:val="both"/>
        <w:rPr>
          <w:rFonts w:eastAsia="Times New Roman"/>
          <w:i/>
          <w:sz w:val="24"/>
          <w:szCs w:val="24"/>
        </w:rPr>
      </w:pPr>
      <w:r w:rsidRPr="0009641D">
        <w:rPr>
          <w:rFonts w:eastAsia="Times New Roman"/>
          <w:i/>
          <w:sz w:val="24"/>
          <w:szCs w:val="24"/>
        </w:rPr>
        <w:t xml:space="preserve">конкретные условия выполнения задания приведены в каждом задании </w:t>
      </w:r>
    </w:p>
    <w:p w:rsidR="00A877F6" w:rsidRPr="0009641D" w:rsidRDefault="00A877F6" w:rsidP="00957665">
      <w:pPr>
        <w:spacing w:after="0"/>
        <w:jc w:val="both"/>
        <w:rPr>
          <w:rFonts w:eastAsia="Times New Roman"/>
          <w:b/>
          <w:sz w:val="24"/>
          <w:szCs w:val="24"/>
        </w:rPr>
      </w:pPr>
    </w:p>
    <w:p w:rsidR="00A676CE" w:rsidRPr="0009641D" w:rsidRDefault="00A877F6" w:rsidP="00957665">
      <w:pPr>
        <w:spacing w:after="0"/>
        <w:jc w:val="both"/>
        <w:rPr>
          <w:rFonts w:eastAsia="Times New Roman"/>
          <w:b/>
          <w:sz w:val="24"/>
          <w:szCs w:val="24"/>
        </w:rPr>
      </w:pPr>
      <w:r w:rsidRPr="0009641D">
        <w:rPr>
          <w:rFonts w:eastAsia="Times New Roman"/>
          <w:b/>
          <w:sz w:val="24"/>
          <w:szCs w:val="24"/>
        </w:rPr>
        <w:t>м</w:t>
      </w:r>
      <w:r w:rsidR="00957665" w:rsidRPr="0009641D">
        <w:rPr>
          <w:rFonts w:eastAsia="Times New Roman"/>
          <w:b/>
          <w:sz w:val="24"/>
          <w:szCs w:val="24"/>
        </w:rPr>
        <w:t>есто выполнения задания:</w:t>
      </w:r>
    </w:p>
    <w:p w:rsidR="00957665" w:rsidRPr="0009641D" w:rsidRDefault="00957665" w:rsidP="00957665">
      <w:pPr>
        <w:spacing w:after="0"/>
        <w:jc w:val="both"/>
        <w:rPr>
          <w:i/>
          <w:sz w:val="24"/>
          <w:szCs w:val="24"/>
        </w:rPr>
      </w:pPr>
      <w:r w:rsidRPr="0009641D">
        <w:rPr>
          <w:i/>
          <w:sz w:val="24"/>
          <w:szCs w:val="24"/>
        </w:rPr>
        <w:t xml:space="preserve"> </w:t>
      </w:r>
      <w:r w:rsidR="00FE69E2" w:rsidRPr="0009641D">
        <w:rPr>
          <w:i/>
          <w:sz w:val="24"/>
          <w:szCs w:val="24"/>
        </w:rPr>
        <w:t>ЦОК, экзаменационная площадка</w:t>
      </w:r>
    </w:p>
    <w:p w:rsidR="00957665" w:rsidRPr="0009641D" w:rsidRDefault="00957665" w:rsidP="00957665">
      <w:pPr>
        <w:spacing w:after="0"/>
        <w:jc w:val="both"/>
        <w:rPr>
          <w:rFonts w:eastAsia="Times New Roman"/>
          <w:i/>
          <w:sz w:val="24"/>
          <w:szCs w:val="24"/>
        </w:rPr>
      </w:pPr>
    </w:p>
    <w:p w:rsidR="00A676CE" w:rsidRPr="0009641D" w:rsidRDefault="00A877F6" w:rsidP="00957665">
      <w:pPr>
        <w:spacing w:after="0"/>
        <w:jc w:val="both"/>
        <w:rPr>
          <w:rFonts w:eastAsia="Times New Roman"/>
          <w:i/>
          <w:sz w:val="24"/>
          <w:szCs w:val="24"/>
        </w:rPr>
      </w:pPr>
      <w:r w:rsidRPr="0009641D">
        <w:rPr>
          <w:rFonts w:eastAsia="Times New Roman"/>
          <w:b/>
          <w:sz w:val="24"/>
          <w:szCs w:val="24"/>
        </w:rPr>
        <w:t>м</w:t>
      </w:r>
      <w:r w:rsidR="00957665" w:rsidRPr="0009641D">
        <w:rPr>
          <w:rFonts w:eastAsia="Times New Roman"/>
          <w:b/>
          <w:sz w:val="24"/>
          <w:szCs w:val="24"/>
        </w:rPr>
        <w:t>аксимальное время выполнения задания</w:t>
      </w:r>
      <w:r w:rsidR="00406382" w:rsidRPr="0009641D">
        <w:rPr>
          <w:rFonts w:eastAsia="Times New Roman"/>
          <w:b/>
          <w:sz w:val="24"/>
          <w:szCs w:val="24"/>
        </w:rPr>
        <w:t>:</w:t>
      </w:r>
      <w:r w:rsidR="00406382" w:rsidRPr="0009641D">
        <w:rPr>
          <w:rFonts w:eastAsia="Times New Roman"/>
          <w:i/>
          <w:sz w:val="24"/>
          <w:szCs w:val="24"/>
        </w:rPr>
        <w:t xml:space="preserve"> </w:t>
      </w:r>
    </w:p>
    <w:p w:rsidR="00957665" w:rsidRPr="0009641D" w:rsidRDefault="00406382" w:rsidP="00957665">
      <w:pPr>
        <w:spacing w:after="0"/>
        <w:jc w:val="both"/>
        <w:rPr>
          <w:rFonts w:eastAsia="Times New Roman"/>
          <w:i/>
          <w:sz w:val="24"/>
          <w:szCs w:val="24"/>
        </w:rPr>
      </w:pPr>
      <w:r w:rsidRPr="0009641D">
        <w:rPr>
          <w:rFonts w:eastAsia="Times New Roman"/>
          <w:i/>
          <w:sz w:val="24"/>
          <w:szCs w:val="24"/>
        </w:rPr>
        <w:t xml:space="preserve">не более </w:t>
      </w:r>
      <w:r w:rsidRPr="0009641D">
        <w:rPr>
          <w:rFonts w:eastAsia="Times New Roman"/>
          <w:i/>
          <w:sz w:val="24"/>
          <w:szCs w:val="24"/>
          <w:u w:val="single"/>
        </w:rPr>
        <w:t>12</w:t>
      </w:r>
      <w:r w:rsidR="0068563B" w:rsidRPr="0009641D">
        <w:rPr>
          <w:rFonts w:eastAsia="Times New Roman"/>
          <w:i/>
          <w:sz w:val="24"/>
          <w:szCs w:val="24"/>
          <w:u w:val="single"/>
        </w:rPr>
        <w:t>0 минут</w:t>
      </w:r>
      <w:r w:rsidR="00957665" w:rsidRPr="0009641D">
        <w:rPr>
          <w:rFonts w:eastAsia="Times New Roman"/>
          <w:i/>
          <w:sz w:val="24"/>
          <w:szCs w:val="24"/>
        </w:rPr>
        <w:t xml:space="preserve"> </w:t>
      </w:r>
    </w:p>
    <w:p w:rsidR="00957665" w:rsidRPr="0009641D" w:rsidRDefault="00957665" w:rsidP="00957665">
      <w:pPr>
        <w:spacing w:after="0"/>
        <w:jc w:val="both"/>
        <w:rPr>
          <w:rFonts w:eastAsia="Times New Roman"/>
          <w:i/>
          <w:sz w:val="24"/>
          <w:szCs w:val="24"/>
        </w:rPr>
      </w:pPr>
    </w:p>
    <w:p w:rsidR="00A676CE" w:rsidRPr="0009641D" w:rsidRDefault="00A877F6" w:rsidP="00957665">
      <w:pPr>
        <w:spacing w:after="0"/>
        <w:jc w:val="both"/>
        <w:rPr>
          <w:rFonts w:eastAsia="Times New Roman"/>
          <w:szCs w:val="28"/>
        </w:rPr>
      </w:pPr>
      <w:r w:rsidRPr="0009641D">
        <w:rPr>
          <w:rFonts w:eastAsia="Times New Roman"/>
          <w:b/>
          <w:sz w:val="24"/>
          <w:szCs w:val="24"/>
        </w:rPr>
        <w:t>в</w:t>
      </w:r>
      <w:r w:rsidR="00957665" w:rsidRPr="0009641D">
        <w:rPr>
          <w:rFonts w:eastAsia="Times New Roman"/>
          <w:b/>
          <w:sz w:val="24"/>
          <w:szCs w:val="24"/>
        </w:rPr>
        <w:t>ы можете воспользоваться</w:t>
      </w:r>
      <w:r w:rsidR="00957665" w:rsidRPr="0009641D">
        <w:rPr>
          <w:rFonts w:eastAsia="Times New Roman"/>
          <w:szCs w:val="28"/>
        </w:rPr>
        <w:t>:</w:t>
      </w:r>
      <w:r w:rsidR="005378CF" w:rsidRPr="0009641D">
        <w:rPr>
          <w:rFonts w:eastAsia="Times New Roman"/>
          <w:szCs w:val="28"/>
        </w:rPr>
        <w:t xml:space="preserve"> </w:t>
      </w:r>
    </w:p>
    <w:p w:rsidR="00957665" w:rsidRPr="0009641D" w:rsidRDefault="005378CF" w:rsidP="00957665">
      <w:pPr>
        <w:spacing w:after="0"/>
        <w:jc w:val="both"/>
        <w:rPr>
          <w:rFonts w:eastAsia="Times New Roman"/>
          <w:i/>
          <w:sz w:val="24"/>
          <w:szCs w:val="24"/>
        </w:rPr>
      </w:pPr>
      <w:r w:rsidRPr="0009641D">
        <w:rPr>
          <w:rFonts w:eastAsia="Times New Roman"/>
          <w:i/>
          <w:sz w:val="24"/>
          <w:szCs w:val="24"/>
        </w:rPr>
        <w:t xml:space="preserve">макеты документов, </w:t>
      </w:r>
      <w:r w:rsidR="00957665" w:rsidRPr="0009641D">
        <w:rPr>
          <w:rFonts w:eastAsia="Times New Roman"/>
          <w:i/>
          <w:sz w:val="24"/>
          <w:szCs w:val="24"/>
        </w:rPr>
        <w:t xml:space="preserve">литература и др. конкретно указываются в каждом </w:t>
      </w:r>
      <w:r w:rsidR="00406382" w:rsidRPr="0009641D">
        <w:rPr>
          <w:rFonts w:eastAsia="Times New Roman"/>
          <w:i/>
          <w:sz w:val="24"/>
          <w:szCs w:val="24"/>
        </w:rPr>
        <w:t>экзаменационном билете</w:t>
      </w:r>
      <w:r w:rsidR="00957665" w:rsidRPr="0009641D">
        <w:rPr>
          <w:rFonts w:eastAsia="Times New Roman"/>
          <w:i/>
          <w:sz w:val="24"/>
          <w:szCs w:val="24"/>
        </w:rPr>
        <w:t xml:space="preserve">  </w:t>
      </w:r>
    </w:p>
    <w:p w:rsidR="00957665" w:rsidRPr="0009641D" w:rsidRDefault="00957665" w:rsidP="00957665">
      <w:pPr>
        <w:spacing w:after="0"/>
        <w:jc w:val="both"/>
        <w:rPr>
          <w:rFonts w:eastAsia="Times New Roman"/>
          <w:sz w:val="24"/>
          <w:szCs w:val="24"/>
        </w:rPr>
      </w:pPr>
    </w:p>
    <w:p w:rsidR="00957665" w:rsidRPr="0009641D" w:rsidRDefault="00A877F6" w:rsidP="00957665">
      <w:pPr>
        <w:spacing w:after="0"/>
        <w:jc w:val="both"/>
        <w:rPr>
          <w:rFonts w:eastAsia="Times New Roman"/>
          <w:b/>
          <w:i/>
          <w:sz w:val="24"/>
          <w:szCs w:val="24"/>
        </w:rPr>
      </w:pPr>
      <w:r w:rsidRPr="0009641D">
        <w:rPr>
          <w:rFonts w:eastAsia="Times New Roman"/>
          <w:b/>
          <w:sz w:val="24"/>
          <w:szCs w:val="24"/>
        </w:rPr>
        <w:t>к</w:t>
      </w:r>
      <w:r w:rsidR="00957665" w:rsidRPr="0009641D">
        <w:rPr>
          <w:rFonts w:eastAsia="Times New Roman"/>
          <w:b/>
          <w:sz w:val="24"/>
          <w:szCs w:val="24"/>
        </w:rPr>
        <w:t>ритерии оценки</w:t>
      </w:r>
      <w:r w:rsidR="00957665" w:rsidRPr="0009641D">
        <w:rPr>
          <w:rFonts w:eastAsia="Times New Roman"/>
          <w:b/>
          <w:i/>
          <w:sz w:val="24"/>
          <w:szCs w:val="24"/>
        </w:rPr>
        <w:t xml:space="preserve">:  </w:t>
      </w:r>
    </w:p>
    <w:p w:rsidR="00957665" w:rsidRPr="0009641D" w:rsidRDefault="00957665" w:rsidP="00957665">
      <w:pPr>
        <w:spacing w:after="0"/>
        <w:jc w:val="both"/>
        <w:rPr>
          <w:rFonts w:eastAsia="Times New Roman"/>
          <w:i/>
          <w:sz w:val="24"/>
          <w:szCs w:val="24"/>
        </w:rPr>
      </w:pPr>
      <w:r w:rsidRPr="0009641D">
        <w:rPr>
          <w:rFonts w:eastAsia="Times New Roman"/>
          <w:i/>
          <w:sz w:val="24"/>
          <w:szCs w:val="24"/>
        </w:rPr>
        <w:t xml:space="preserve">Приведены в </w:t>
      </w:r>
      <w:r w:rsidRPr="0009641D">
        <w:rPr>
          <w:rFonts w:eastAsia="Times New Roman"/>
          <w:i/>
          <w:sz w:val="24"/>
          <w:szCs w:val="24"/>
          <w:u w:val="single"/>
        </w:rPr>
        <w:t>разделе 6</w:t>
      </w:r>
      <w:r w:rsidR="0068563B" w:rsidRPr="0009641D">
        <w:rPr>
          <w:rFonts w:eastAsia="Times New Roman"/>
          <w:i/>
          <w:sz w:val="24"/>
          <w:szCs w:val="24"/>
        </w:rPr>
        <w:t xml:space="preserve"> настоящего К</w:t>
      </w:r>
      <w:r w:rsidRPr="0009641D">
        <w:rPr>
          <w:rFonts w:eastAsia="Times New Roman"/>
          <w:i/>
          <w:sz w:val="24"/>
          <w:szCs w:val="24"/>
        </w:rPr>
        <w:t>омплекта оценочных средств</w:t>
      </w:r>
    </w:p>
    <w:p w:rsidR="00957665" w:rsidRPr="0009641D" w:rsidRDefault="00957665" w:rsidP="00957665">
      <w:pPr>
        <w:spacing w:after="0" w:line="240" w:lineRule="auto"/>
        <w:jc w:val="both"/>
        <w:rPr>
          <w:rFonts w:eastAsia="Times New Roman"/>
          <w:szCs w:val="28"/>
        </w:rPr>
      </w:pPr>
    </w:p>
    <w:p w:rsidR="00CF24F9" w:rsidRPr="0009641D" w:rsidRDefault="00C1067B" w:rsidP="00C1067B">
      <w:pPr>
        <w:spacing w:after="0"/>
        <w:jc w:val="both"/>
        <w:rPr>
          <w:rFonts w:eastAsia="Times New Roman"/>
          <w:b/>
          <w:i/>
          <w:sz w:val="24"/>
          <w:szCs w:val="24"/>
        </w:rPr>
      </w:pPr>
      <w:r w:rsidRPr="0009641D">
        <w:rPr>
          <w:rFonts w:eastAsia="Times New Roman"/>
          <w:b/>
          <w:sz w:val="24"/>
          <w:szCs w:val="24"/>
        </w:rPr>
        <w:t>б) задание для оформления и защиты портфолио:</w:t>
      </w:r>
      <w:r w:rsidR="00C51B51" w:rsidRPr="0009641D">
        <w:rPr>
          <w:rFonts w:eastAsia="Times New Roman"/>
          <w:b/>
          <w:sz w:val="24"/>
          <w:szCs w:val="24"/>
        </w:rPr>
        <w:t xml:space="preserve"> </w:t>
      </w:r>
    </w:p>
    <w:p w:rsidR="009E4D0E" w:rsidRPr="0009641D" w:rsidRDefault="00C51B51" w:rsidP="00C1067B">
      <w:pPr>
        <w:spacing w:after="0"/>
        <w:jc w:val="both"/>
        <w:rPr>
          <w:rFonts w:eastAsia="Times New Roman"/>
          <w:i/>
          <w:sz w:val="24"/>
          <w:szCs w:val="24"/>
          <w:u w:val="single"/>
        </w:rPr>
      </w:pPr>
      <w:r w:rsidRPr="0009641D">
        <w:rPr>
          <w:rFonts w:eastAsia="Times New Roman"/>
          <w:i/>
          <w:sz w:val="24"/>
          <w:szCs w:val="24"/>
          <w:u w:val="single"/>
        </w:rPr>
        <w:t>не предусмотрено</w:t>
      </w:r>
    </w:p>
    <w:p w:rsidR="00C1067B" w:rsidRPr="0009641D" w:rsidRDefault="0032706F" w:rsidP="00C1067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09641D">
        <w:rPr>
          <w:rFonts w:eastAsia="Times New Roman"/>
          <w:i/>
          <w:sz w:val="24"/>
          <w:szCs w:val="24"/>
        </w:rPr>
        <w:t xml:space="preserve">для квалификации </w:t>
      </w:r>
      <w:r w:rsidR="00C648E5" w:rsidRPr="0009641D">
        <w:rPr>
          <w:rFonts w:eastAsia="Times New Roman"/>
          <w:i/>
          <w:sz w:val="24"/>
          <w:szCs w:val="24"/>
        </w:rPr>
        <w:t>«</w:t>
      </w:r>
      <w:r w:rsidR="00C648E5" w:rsidRPr="0009641D">
        <w:rPr>
          <w:i/>
          <w:sz w:val="24"/>
          <w:szCs w:val="24"/>
        </w:rPr>
        <w:t xml:space="preserve">Специалист, ответственный за организацию эксплуатации </w:t>
      </w:r>
      <w:r w:rsidR="004E7DD9" w:rsidRPr="0009641D">
        <w:rPr>
          <w:i/>
          <w:sz w:val="24"/>
          <w:szCs w:val="24"/>
        </w:rPr>
        <w:t>платформ подъёмных для инвалидов</w:t>
      </w:r>
      <w:r w:rsidR="00C648E5" w:rsidRPr="0009641D">
        <w:rPr>
          <w:i/>
          <w:sz w:val="24"/>
          <w:szCs w:val="24"/>
        </w:rPr>
        <w:t xml:space="preserve">» </w:t>
      </w:r>
      <w:r w:rsidRPr="0009641D">
        <w:rPr>
          <w:rFonts w:eastAsia="Times New Roman"/>
          <w:i/>
          <w:sz w:val="24"/>
          <w:szCs w:val="24"/>
        </w:rPr>
        <w:t>данную форму оценки применить практически невозможно</w:t>
      </w:r>
      <w:r w:rsidR="00ED78F5" w:rsidRPr="0009641D">
        <w:rPr>
          <w:rFonts w:eastAsia="Times New Roman"/>
          <w:i/>
          <w:sz w:val="24"/>
          <w:szCs w:val="24"/>
        </w:rPr>
        <w:t xml:space="preserve">, поэтому при формировании комплекта оценочных средств портфолио </w:t>
      </w:r>
      <w:r w:rsidR="00ED78F5" w:rsidRPr="0009641D">
        <w:rPr>
          <w:rFonts w:eastAsia="Times New Roman"/>
          <w:b/>
          <w:i/>
          <w:sz w:val="24"/>
          <w:szCs w:val="24"/>
          <w:u w:val="single"/>
        </w:rPr>
        <w:t>не применили</w:t>
      </w:r>
      <w:r w:rsidR="00ED78F5" w:rsidRPr="0009641D">
        <w:rPr>
          <w:rFonts w:eastAsia="Times New Roman"/>
          <w:i/>
          <w:sz w:val="24"/>
          <w:szCs w:val="24"/>
        </w:rPr>
        <w:t xml:space="preserve">. </w:t>
      </w:r>
    </w:p>
    <w:p w:rsidR="00342817" w:rsidRPr="0009641D" w:rsidRDefault="00342817" w:rsidP="008E2E97">
      <w:pPr>
        <w:spacing w:after="0"/>
        <w:jc w:val="both"/>
        <w:rPr>
          <w:rFonts w:eastAsia="Times New Roman"/>
          <w:sz w:val="24"/>
          <w:szCs w:val="24"/>
        </w:rPr>
      </w:pPr>
    </w:p>
    <w:p w:rsidR="00325289" w:rsidRPr="0009641D" w:rsidRDefault="00325289" w:rsidP="00325289">
      <w:pPr>
        <w:spacing w:after="0"/>
        <w:jc w:val="both"/>
        <w:rPr>
          <w:rFonts w:eastAsia="Times New Roman"/>
          <w:b/>
          <w:szCs w:val="28"/>
        </w:rPr>
      </w:pPr>
      <w:r w:rsidRPr="0009641D">
        <w:rPr>
          <w:rFonts w:eastAsia="Times New Roman"/>
          <w:b/>
          <w:szCs w:val="28"/>
        </w:rPr>
        <w:lastRenderedPageBreak/>
        <w:t>13.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</w:p>
    <w:p w:rsidR="00325289" w:rsidRPr="0009641D" w:rsidRDefault="00325289" w:rsidP="00325289">
      <w:pPr>
        <w:spacing w:after="0"/>
        <w:jc w:val="both"/>
        <w:rPr>
          <w:sz w:val="24"/>
          <w:szCs w:val="24"/>
        </w:rPr>
      </w:pPr>
      <w:r w:rsidRPr="0009641D">
        <w:rPr>
          <w:rFonts w:eastAsia="Times New Roman"/>
          <w:sz w:val="24"/>
          <w:szCs w:val="24"/>
        </w:rPr>
        <w:t xml:space="preserve">положительное решение о соответствии квалификации соискателя требованиям к квалификации по квалификации </w:t>
      </w:r>
      <w:r w:rsidRPr="0009641D">
        <w:rPr>
          <w:sz w:val="24"/>
          <w:szCs w:val="24"/>
          <w:u w:val="single"/>
        </w:rPr>
        <w:t xml:space="preserve">«Специалист, ответственный за организацию эксплуатации </w:t>
      </w:r>
      <w:r w:rsidR="00724340" w:rsidRPr="0009641D">
        <w:rPr>
          <w:sz w:val="24"/>
          <w:szCs w:val="24"/>
          <w:u w:val="single"/>
        </w:rPr>
        <w:t>платформ подъёмных для инвалидов</w:t>
      </w:r>
      <w:r w:rsidRPr="0009641D">
        <w:rPr>
          <w:sz w:val="24"/>
          <w:szCs w:val="24"/>
          <w:u w:val="single"/>
        </w:rPr>
        <w:t>»</w:t>
      </w:r>
      <w:r w:rsidRPr="0009641D">
        <w:rPr>
          <w:sz w:val="24"/>
          <w:szCs w:val="24"/>
        </w:rPr>
        <w:t xml:space="preserve"> принимается при положительных результатах теоретического и </w:t>
      </w:r>
      <w:r w:rsidR="00A676CE" w:rsidRPr="0009641D">
        <w:rPr>
          <w:sz w:val="24"/>
          <w:szCs w:val="24"/>
        </w:rPr>
        <w:t>практического</w:t>
      </w:r>
      <w:r w:rsidRPr="0009641D">
        <w:rPr>
          <w:sz w:val="24"/>
          <w:szCs w:val="24"/>
        </w:rPr>
        <w:t xml:space="preserve"> этапов профессионального экзамена.</w:t>
      </w:r>
    </w:p>
    <w:p w:rsidR="00784C17" w:rsidRPr="0009641D" w:rsidRDefault="00784C17" w:rsidP="008E2E97">
      <w:pPr>
        <w:spacing w:after="0"/>
        <w:jc w:val="both"/>
        <w:rPr>
          <w:sz w:val="24"/>
          <w:szCs w:val="24"/>
        </w:rPr>
      </w:pPr>
    </w:p>
    <w:p w:rsidR="00435E92" w:rsidRPr="0009641D" w:rsidRDefault="00325289" w:rsidP="00435E92">
      <w:pPr>
        <w:spacing w:after="0"/>
        <w:jc w:val="both"/>
        <w:rPr>
          <w:szCs w:val="28"/>
        </w:rPr>
      </w:pPr>
      <w:r w:rsidRPr="0009641D">
        <w:rPr>
          <w:b/>
          <w:szCs w:val="28"/>
        </w:rPr>
        <w:t>14</w:t>
      </w:r>
      <w:r w:rsidR="00435E92" w:rsidRPr="0009641D">
        <w:rPr>
          <w:b/>
          <w:szCs w:val="28"/>
        </w:rPr>
        <w:t xml:space="preserve">. Перечень нормативных правовых </w:t>
      </w:r>
      <w:r w:rsidR="005B746D" w:rsidRPr="0009641D">
        <w:rPr>
          <w:b/>
          <w:szCs w:val="28"/>
        </w:rPr>
        <w:t xml:space="preserve">актов </w:t>
      </w:r>
      <w:r w:rsidR="00435E92" w:rsidRPr="0009641D">
        <w:rPr>
          <w:b/>
          <w:szCs w:val="28"/>
        </w:rPr>
        <w:t>и иных документов, использованных при подготовке комплекта оценочных средств</w:t>
      </w:r>
      <w:r w:rsidR="00435E92" w:rsidRPr="0009641D">
        <w:rPr>
          <w:szCs w:val="28"/>
        </w:rPr>
        <w:t xml:space="preserve"> (</w:t>
      </w:r>
      <w:r w:rsidR="00435E92" w:rsidRPr="0009641D">
        <w:rPr>
          <w:i/>
          <w:szCs w:val="28"/>
        </w:rPr>
        <w:t>при наличии</w:t>
      </w:r>
      <w:r w:rsidR="00435E92" w:rsidRPr="0009641D">
        <w:rPr>
          <w:szCs w:val="28"/>
        </w:rPr>
        <w:t>):</w:t>
      </w:r>
    </w:p>
    <w:p w:rsidR="00244366" w:rsidRPr="0009641D" w:rsidRDefault="00244366" w:rsidP="00244366">
      <w:pPr>
        <w:spacing w:after="0"/>
        <w:jc w:val="both"/>
        <w:rPr>
          <w:sz w:val="24"/>
          <w:szCs w:val="24"/>
        </w:rPr>
      </w:pPr>
      <w:r w:rsidRPr="0009641D">
        <w:rPr>
          <w:b/>
          <w:sz w:val="24"/>
          <w:szCs w:val="24"/>
        </w:rPr>
        <w:t xml:space="preserve">1. </w:t>
      </w:r>
      <w:r w:rsidRPr="0009641D">
        <w:rPr>
          <w:sz w:val="24"/>
          <w:szCs w:val="24"/>
        </w:rPr>
        <w:t>Профессиональный стандарт «Специалист по оценке соответствия лифтов требованиям безопасности», утверждён приказом Минтруда России</w:t>
      </w:r>
      <w:r w:rsidR="0052073F" w:rsidRPr="0009641D">
        <w:rPr>
          <w:sz w:val="24"/>
          <w:szCs w:val="24"/>
        </w:rPr>
        <w:t xml:space="preserve"> от 22</w:t>
      </w:r>
      <w:r w:rsidRPr="0009641D">
        <w:rPr>
          <w:sz w:val="24"/>
          <w:szCs w:val="24"/>
        </w:rPr>
        <w:t>.0</w:t>
      </w:r>
      <w:r w:rsidR="0052073F" w:rsidRPr="0009641D">
        <w:rPr>
          <w:sz w:val="24"/>
          <w:szCs w:val="24"/>
        </w:rPr>
        <w:t>5</w:t>
      </w:r>
      <w:r w:rsidRPr="0009641D">
        <w:rPr>
          <w:sz w:val="24"/>
          <w:szCs w:val="24"/>
        </w:rPr>
        <w:t xml:space="preserve">.2017г. </w:t>
      </w:r>
      <w:r w:rsidRPr="0009641D">
        <w:rPr>
          <w:b/>
          <w:sz w:val="24"/>
          <w:szCs w:val="24"/>
        </w:rPr>
        <w:t>№</w:t>
      </w:r>
      <w:r w:rsidR="0052073F" w:rsidRPr="0009641D">
        <w:rPr>
          <w:b/>
          <w:sz w:val="24"/>
          <w:szCs w:val="24"/>
        </w:rPr>
        <w:t>433</w:t>
      </w:r>
      <w:r w:rsidRPr="0009641D">
        <w:rPr>
          <w:b/>
          <w:sz w:val="24"/>
          <w:szCs w:val="24"/>
        </w:rPr>
        <w:t>н</w:t>
      </w:r>
    </w:p>
    <w:p w:rsidR="00244366" w:rsidRPr="0009641D" w:rsidRDefault="00244366" w:rsidP="00244366">
      <w:pPr>
        <w:spacing w:after="0"/>
        <w:jc w:val="both"/>
        <w:rPr>
          <w:sz w:val="24"/>
          <w:szCs w:val="24"/>
        </w:rPr>
      </w:pPr>
      <w:r w:rsidRPr="0009641D">
        <w:rPr>
          <w:b/>
          <w:sz w:val="24"/>
          <w:szCs w:val="24"/>
        </w:rPr>
        <w:t>2.</w:t>
      </w:r>
      <w:r w:rsidRPr="0009641D">
        <w:rPr>
          <w:sz w:val="24"/>
          <w:szCs w:val="24"/>
        </w:rPr>
        <w:t xml:space="preserve"> Федеральный закон от 03.07.2016 №238-ФЗ «О независимой оценке квалификаций» </w:t>
      </w:r>
    </w:p>
    <w:p w:rsidR="00244366" w:rsidRPr="0009641D" w:rsidRDefault="00244366" w:rsidP="00244366">
      <w:pPr>
        <w:spacing w:after="0"/>
        <w:jc w:val="both"/>
        <w:rPr>
          <w:b/>
          <w:sz w:val="24"/>
          <w:szCs w:val="24"/>
        </w:rPr>
      </w:pPr>
      <w:r w:rsidRPr="0009641D">
        <w:rPr>
          <w:b/>
          <w:sz w:val="24"/>
          <w:szCs w:val="24"/>
        </w:rPr>
        <w:t>3.</w:t>
      </w:r>
      <w:r w:rsidRPr="0009641D">
        <w:rPr>
          <w:sz w:val="24"/>
          <w:szCs w:val="24"/>
        </w:rPr>
        <w:t xml:space="preserve"> Положение о разработке оценочных средств для проведения независимой оценки квалификации», утверждённое приказом Минтруда РФ от 01.11.2016г. </w:t>
      </w:r>
      <w:r w:rsidRPr="0009641D">
        <w:rPr>
          <w:b/>
          <w:sz w:val="24"/>
          <w:szCs w:val="24"/>
        </w:rPr>
        <w:t>№601н</w:t>
      </w:r>
    </w:p>
    <w:p w:rsidR="00244366" w:rsidRPr="0009641D" w:rsidRDefault="00244366" w:rsidP="00244366">
      <w:pPr>
        <w:spacing w:after="0"/>
        <w:jc w:val="both"/>
        <w:rPr>
          <w:sz w:val="24"/>
          <w:szCs w:val="24"/>
        </w:rPr>
      </w:pPr>
      <w:r w:rsidRPr="0009641D">
        <w:rPr>
          <w:b/>
          <w:sz w:val="24"/>
          <w:szCs w:val="24"/>
        </w:rPr>
        <w:t>4.</w:t>
      </w:r>
      <w:r w:rsidRPr="0009641D">
        <w:rPr>
          <w:sz w:val="24"/>
          <w:szCs w:val="24"/>
        </w:rPr>
        <w:t xml:space="preserve"> «Правила проведения центром оценки квалификации независимой оценки квалификации в форме профессионального экзамена», утверждённые Постановлением Правительства Российской Федерации от 16.11.2016 </w:t>
      </w:r>
      <w:r w:rsidRPr="0009641D">
        <w:rPr>
          <w:b/>
          <w:sz w:val="24"/>
          <w:szCs w:val="24"/>
        </w:rPr>
        <w:t>№1204</w:t>
      </w:r>
      <w:r w:rsidRPr="0009641D">
        <w:rPr>
          <w:sz w:val="24"/>
          <w:szCs w:val="24"/>
        </w:rPr>
        <w:t>.</w:t>
      </w:r>
    </w:p>
    <w:p w:rsidR="00244366" w:rsidRPr="0009641D" w:rsidRDefault="00244366" w:rsidP="00244366">
      <w:pPr>
        <w:spacing w:after="0"/>
        <w:jc w:val="both"/>
        <w:rPr>
          <w:sz w:val="24"/>
          <w:szCs w:val="24"/>
        </w:rPr>
      </w:pPr>
      <w:r w:rsidRPr="0009641D">
        <w:rPr>
          <w:b/>
          <w:sz w:val="24"/>
          <w:szCs w:val="24"/>
        </w:rPr>
        <w:t>5.</w:t>
      </w:r>
      <w:r w:rsidRPr="0009641D">
        <w:rPr>
          <w:sz w:val="24"/>
          <w:szCs w:val="24"/>
        </w:rPr>
        <w:t xml:space="preserve"> «Требования к центрам оценки квалификаций и порядком отбора организаций для наделения их полномочиями по проведению независимой оценки квалификации», утверждённые приказом Минтруда России от 19.12.2016 </w:t>
      </w:r>
      <w:r w:rsidRPr="0009641D">
        <w:rPr>
          <w:b/>
          <w:sz w:val="24"/>
          <w:szCs w:val="24"/>
        </w:rPr>
        <w:t>№759н.</w:t>
      </w:r>
      <w:r w:rsidRPr="0009641D">
        <w:rPr>
          <w:sz w:val="24"/>
          <w:szCs w:val="24"/>
        </w:rPr>
        <w:t xml:space="preserve"> </w:t>
      </w:r>
    </w:p>
    <w:p w:rsidR="00244366" w:rsidRPr="0009641D" w:rsidRDefault="00244366" w:rsidP="00244366">
      <w:pPr>
        <w:spacing w:after="0"/>
        <w:jc w:val="both"/>
        <w:rPr>
          <w:sz w:val="24"/>
          <w:szCs w:val="24"/>
        </w:rPr>
      </w:pPr>
      <w:r w:rsidRPr="0009641D">
        <w:rPr>
          <w:b/>
          <w:sz w:val="24"/>
          <w:szCs w:val="24"/>
        </w:rPr>
        <w:t>6.</w:t>
      </w:r>
      <w:r w:rsidRPr="0009641D">
        <w:rPr>
          <w:sz w:val="24"/>
          <w:szCs w:val="24"/>
        </w:rPr>
        <w:t xml:space="preserve"> «Положение о требованиях к центру оценки квалификации», утверждено Председателем СПК в лифтовой отрасли, сфере подъёмных сооружений и вертикального транспорта 14.02.2017г., Документы СПК </w:t>
      </w:r>
      <w:r w:rsidRPr="0009641D">
        <w:rPr>
          <w:b/>
          <w:sz w:val="24"/>
          <w:szCs w:val="24"/>
        </w:rPr>
        <w:t>009/2-2017</w:t>
      </w:r>
    </w:p>
    <w:p w:rsidR="00244366" w:rsidRPr="0009641D" w:rsidRDefault="00244366" w:rsidP="00244366">
      <w:pPr>
        <w:spacing w:after="0"/>
        <w:jc w:val="both"/>
        <w:rPr>
          <w:sz w:val="24"/>
          <w:szCs w:val="24"/>
        </w:rPr>
      </w:pPr>
      <w:r w:rsidRPr="0009641D">
        <w:rPr>
          <w:b/>
          <w:sz w:val="24"/>
          <w:szCs w:val="24"/>
        </w:rPr>
        <w:t>7.</w:t>
      </w:r>
      <w:r w:rsidRPr="0009641D">
        <w:rPr>
          <w:sz w:val="24"/>
          <w:szCs w:val="24"/>
        </w:rPr>
        <w:t xml:space="preserve"> «Порядок подтверждения квалификации (аттестации) экспертов, экспертной комиссии центра оценки квалификации», утверждён Председателем СПК в лифтовой отрасли, сфере подъёмных сооружений и вертикального транспорта 14.02.2017г., Документы СПК </w:t>
      </w:r>
      <w:r w:rsidRPr="0009641D">
        <w:rPr>
          <w:b/>
          <w:sz w:val="24"/>
          <w:szCs w:val="24"/>
        </w:rPr>
        <w:t>009/3-2017</w:t>
      </w:r>
    </w:p>
    <w:p w:rsidR="00244366" w:rsidRPr="0009641D" w:rsidRDefault="00244366" w:rsidP="00244366">
      <w:pPr>
        <w:spacing w:after="0"/>
        <w:jc w:val="both"/>
        <w:rPr>
          <w:sz w:val="24"/>
          <w:szCs w:val="24"/>
        </w:rPr>
      </w:pPr>
      <w:r w:rsidRPr="0009641D">
        <w:rPr>
          <w:b/>
          <w:sz w:val="24"/>
          <w:szCs w:val="24"/>
        </w:rPr>
        <w:t>8.</w:t>
      </w:r>
      <w:r w:rsidRPr="0009641D">
        <w:rPr>
          <w:sz w:val="24"/>
          <w:szCs w:val="24"/>
        </w:rPr>
        <w:t xml:space="preserve"> «Порядок отбора, наделения, прекращения полномочий центра оценки квалификации, а также осуществления мониторинга и контроля за деятельностью ЦОК», утверждён Председателем СПК в лифтовой отрасли, сфере подъёмных сооружений и вертикального транспорта 14.02.2017г., Документы СПК </w:t>
      </w:r>
      <w:r w:rsidRPr="0009641D">
        <w:rPr>
          <w:b/>
          <w:sz w:val="24"/>
          <w:szCs w:val="24"/>
        </w:rPr>
        <w:t>009/4-2017</w:t>
      </w:r>
    </w:p>
    <w:p w:rsidR="00244366" w:rsidRPr="0009641D" w:rsidRDefault="00244366" w:rsidP="00244366">
      <w:pPr>
        <w:spacing w:after="0"/>
        <w:jc w:val="both"/>
        <w:rPr>
          <w:sz w:val="24"/>
          <w:szCs w:val="24"/>
        </w:rPr>
      </w:pPr>
      <w:r w:rsidRPr="0009641D">
        <w:rPr>
          <w:b/>
          <w:sz w:val="24"/>
          <w:szCs w:val="24"/>
        </w:rPr>
        <w:t>9.</w:t>
      </w:r>
      <w:r w:rsidRPr="0009641D">
        <w:rPr>
          <w:sz w:val="24"/>
          <w:szCs w:val="24"/>
        </w:rPr>
        <w:t xml:space="preserve"> «Регламент проведения профессионального экзамена центром оценки квалификаций Совета по профессиональным квалификациям в лифтовой отрасли, сфере подъёмных сооружений и вертикального транспорта», утверждён Председателем СПК в лифтовой отрасли, сфере подъёмных сооружений и вертикального транспорта 20.03.2017г., Документы СПК </w:t>
      </w:r>
      <w:r w:rsidRPr="0009641D">
        <w:rPr>
          <w:b/>
          <w:sz w:val="24"/>
          <w:szCs w:val="24"/>
        </w:rPr>
        <w:t>009/6-2017</w:t>
      </w:r>
    </w:p>
    <w:p w:rsidR="00244366" w:rsidRPr="0009641D" w:rsidRDefault="00244366" w:rsidP="00244366">
      <w:pPr>
        <w:spacing w:after="0"/>
        <w:jc w:val="both"/>
        <w:rPr>
          <w:sz w:val="24"/>
          <w:szCs w:val="24"/>
        </w:rPr>
      </w:pPr>
      <w:r w:rsidRPr="0009641D">
        <w:rPr>
          <w:b/>
          <w:sz w:val="24"/>
          <w:szCs w:val="24"/>
        </w:rPr>
        <w:t>10.</w:t>
      </w:r>
      <w:r w:rsidRPr="0009641D">
        <w:rPr>
          <w:sz w:val="24"/>
          <w:szCs w:val="24"/>
        </w:rPr>
        <w:t xml:space="preserve"> «Типовое положение о Центре по оценке квалификаций в лифтовой отрасли, сфере подъёмных сооружений и вертикального транспорта», утверждено Председателем СПК в лифтовой отрасли, сфере подъёмных сооружений и вертикального транспорта 14.02.2017г., Документы СПК </w:t>
      </w:r>
      <w:r w:rsidRPr="0009641D">
        <w:rPr>
          <w:b/>
          <w:sz w:val="24"/>
          <w:szCs w:val="24"/>
        </w:rPr>
        <w:t>009/9-2017</w:t>
      </w:r>
    </w:p>
    <w:p w:rsidR="00244366" w:rsidRPr="0009641D" w:rsidRDefault="00244366" w:rsidP="00244366">
      <w:pPr>
        <w:spacing w:after="0"/>
        <w:jc w:val="both"/>
        <w:rPr>
          <w:b/>
          <w:sz w:val="24"/>
          <w:szCs w:val="24"/>
        </w:rPr>
      </w:pPr>
      <w:r w:rsidRPr="0009641D">
        <w:rPr>
          <w:b/>
          <w:sz w:val="24"/>
          <w:szCs w:val="24"/>
        </w:rPr>
        <w:t>11.</w:t>
      </w:r>
      <w:r w:rsidRPr="0009641D">
        <w:rPr>
          <w:sz w:val="24"/>
          <w:szCs w:val="24"/>
        </w:rPr>
        <w:t xml:space="preserve"> Положение об информационной открытости деятельности Центра оценки квалификации </w:t>
      </w:r>
      <w:r w:rsidRPr="0009641D">
        <w:rPr>
          <w:rFonts w:eastAsia="Times New Roman"/>
          <w:sz w:val="24"/>
          <w:szCs w:val="24"/>
        </w:rPr>
        <w:t xml:space="preserve">в лифтовой отрасли и </w:t>
      </w:r>
      <w:r w:rsidRPr="0009641D">
        <w:rPr>
          <w:sz w:val="24"/>
          <w:szCs w:val="24"/>
        </w:rPr>
        <w:t xml:space="preserve">сфере вертикального транспорта – </w:t>
      </w:r>
      <w:r w:rsidRPr="0009641D">
        <w:rPr>
          <w:b/>
          <w:sz w:val="24"/>
          <w:szCs w:val="24"/>
        </w:rPr>
        <w:t>ВН.ДОК.НЛС-013-2016</w:t>
      </w:r>
    </w:p>
    <w:p w:rsidR="00244366" w:rsidRPr="0009641D" w:rsidRDefault="00244366" w:rsidP="00244366">
      <w:pPr>
        <w:spacing w:after="0"/>
        <w:jc w:val="both"/>
        <w:rPr>
          <w:sz w:val="24"/>
          <w:szCs w:val="24"/>
        </w:rPr>
      </w:pPr>
      <w:r w:rsidRPr="0009641D">
        <w:rPr>
          <w:b/>
          <w:sz w:val="24"/>
          <w:szCs w:val="24"/>
        </w:rPr>
        <w:t>12.</w:t>
      </w:r>
      <w:r w:rsidRPr="0009641D">
        <w:rPr>
          <w:sz w:val="24"/>
          <w:szCs w:val="24"/>
        </w:rPr>
        <w:t xml:space="preserve"> Перечень профессиональных квалификаций </w:t>
      </w:r>
      <w:r w:rsidRPr="0009641D">
        <w:rPr>
          <w:rFonts w:eastAsia="Times New Roman"/>
          <w:sz w:val="24"/>
          <w:szCs w:val="24"/>
        </w:rPr>
        <w:t xml:space="preserve">в лифтовой отрасли и </w:t>
      </w:r>
      <w:r w:rsidRPr="0009641D">
        <w:rPr>
          <w:sz w:val="24"/>
          <w:szCs w:val="24"/>
        </w:rPr>
        <w:t>сфере вертикального транспорта</w:t>
      </w:r>
    </w:p>
    <w:p w:rsidR="00244366" w:rsidRPr="0009641D" w:rsidRDefault="00244366" w:rsidP="00244366">
      <w:pPr>
        <w:spacing w:after="0"/>
        <w:jc w:val="center"/>
        <w:rPr>
          <w:rFonts w:eastAsia="Times New Roman"/>
          <w:b/>
          <w:szCs w:val="28"/>
        </w:rPr>
      </w:pPr>
    </w:p>
    <w:p w:rsidR="00244366" w:rsidRPr="0009641D" w:rsidRDefault="00244366" w:rsidP="00435E92">
      <w:pPr>
        <w:spacing w:after="0"/>
        <w:jc w:val="both"/>
        <w:rPr>
          <w:szCs w:val="28"/>
        </w:rPr>
      </w:pPr>
    </w:p>
    <w:p w:rsidR="00366276" w:rsidRPr="0009641D" w:rsidRDefault="00366276">
      <w:pPr>
        <w:spacing w:after="0"/>
        <w:jc w:val="both"/>
        <w:rPr>
          <w:szCs w:val="28"/>
        </w:rPr>
      </w:pPr>
    </w:p>
    <w:sectPr w:rsidR="00366276" w:rsidRPr="0009641D" w:rsidSect="00956393">
      <w:pgSz w:w="11906" w:h="16838"/>
      <w:pgMar w:top="397" w:right="851" w:bottom="39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EB" w:rsidRDefault="00624FEB" w:rsidP="00F66E03">
      <w:pPr>
        <w:spacing w:after="0" w:line="240" w:lineRule="auto"/>
      </w:pPr>
      <w:r>
        <w:separator/>
      </w:r>
    </w:p>
  </w:endnote>
  <w:endnote w:type="continuationSeparator" w:id="0">
    <w:p w:rsidR="00624FEB" w:rsidRDefault="00624FEB" w:rsidP="00F6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777693"/>
      <w:docPartObj>
        <w:docPartGallery w:val="Page Numbers (Bottom of Page)"/>
        <w:docPartUnique/>
      </w:docPartObj>
    </w:sdtPr>
    <w:sdtEndPr/>
    <w:sdtContent>
      <w:p w:rsidR="00136D56" w:rsidRDefault="00136D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E71">
          <w:rPr>
            <w:noProof/>
          </w:rPr>
          <w:t>25</w:t>
        </w:r>
        <w:r>
          <w:fldChar w:fldCharType="end"/>
        </w:r>
      </w:p>
    </w:sdtContent>
  </w:sdt>
  <w:p w:rsidR="00136D56" w:rsidRDefault="00136D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EB" w:rsidRDefault="00624FEB" w:rsidP="00F66E03">
      <w:pPr>
        <w:spacing w:after="0" w:line="240" w:lineRule="auto"/>
      </w:pPr>
      <w:r>
        <w:separator/>
      </w:r>
    </w:p>
  </w:footnote>
  <w:footnote w:type="continuationSeparator" w:id="0">
    <w:p w:rsidR="00624FEB" w:rsidRDefault="00624FEB" w:rsidP="00F6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833DD"/>
    <w:multiLevelType w:val="hybridMultilevel"/>
    <w:tmpl w:val="BE4E2810"/>
    <w:lvl w:ilvl="0" w:tplc="51780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03"/>
    <w:rsid w:val="00001F00"/>
    <w:rsid w:val="000033AB"/>
    <w:rsid w:val="00005E87"/>
    <w:rsid w:val="0000707E"/>
    <w:rsid w:val="00010668"/>
    <w:rsid w:val="00010F55"/>
    <w:rsid w:val="00011622"/>
    <w:rsid w:val="000123C1"/>
    <w:rsid w:val="000149E9"/>
    <w:rsid w:val="00016C99"/>
    <w:rsid w:val="00017140"/>
    <w:rsid w:val="000178BD"/>
    <w:rsid w:val="00021756"/>
    <w:rsid w:val="00021F58"/>
    <w:rsid w:val="00023544"/>
    <w:rsid w:val="000248DF"/>
    <w:rsid w:val="00025F21"/>
    <w:rsid w:val="00027396"/>
    <w:rsid w:val="00031F77"/>
    <w:rsid w:val="00033707"/>
    <w:rsid w:val="00037D6D"/>
    <w:rsid w:val="000466A2"/>
    <w:rsid w:val="000471EF"/>
    <w:rsid w:val="00050C39"/>
    <w:rsid w:val="00052BB3"/>
    <w:rsid w:val="00056008"/>
    <w:rsid w:val="0006207E"/>
    <w:rsid w:val="00062B65"/>
    <w:rsid w:val="000737AF"/>
    <w:rsid w:val="00075434"/>
    <w:rsid w:val="00081CC3"/>
    <w:rsid w:val="000844CC"/>
    <w:rsid w:val="00085148"/>
    <w:rsid w:val="000859C9"/>
    <w:rsid w:val="000870A2"/>
    <w:rsid w:val="00087940"/>
    <w:rsid w:val="00094AF3"/>
    <w:rsid w:val="000958D3"/>
    <w:rsid w:val="0009609B"/>
    <w:rsid w:val="0009641D"/>
    <w:rsid w:val="000A4AE5"/>
    <w:rsid w:val="000B0B11"/>
    <w:rsid w:val="000B35A1"/>
    <w:rsid w:val="000C247D"/>
    <w:rsid w:val="000C42A0"/>
    <w:rsid w:val="000C6FAD"/>
    <w:rsid w:val="000C7262"/>
    <w:rsid w:val="000C758C"/>
    <w:rsid w:val="000D04F5"/>
    <w:rsid w:val="000D171E"/>
    <w:rsid w:val="000D1F7F"/>
    <w:rsid w:val="000D3DA5"/>
    <w:rsid w:val="000D7835"/>
    <w:rsid w:val="001006D6"/>
    <w:rsid w:val="001032AB"/>
    <w:rsid w:val="0010460A"/>
    <w:rsid w:val="0010469B"/>
    <w:rsid w:val="001060D8"/>
    <w:rsid w:val="00107452"/>
    <w:rsid w:val="0011398C"/>
    <w:rsid w:val="001153D0"/>
    <w:rsid w:val="00115F83"/>
    <w:rsid w:val="00117011"/>
    <w:rsid w:val="00123221"/>
    <w:rsid w:val="00124516"/>
    <w:rsid w:val="00124959"/>
    <w:rsid w:val="001276CD"/>
    <w:rsid w:val="0013028E"/>
    <w:rsid w:val="00132536"/>
    <w:rsid w:val="00134165"/>
    <w:rsid w:val="00136CD7"/>
    <w:rsid w:val="00136D56"/>
    <w:rsid w:val="00137EEB"/>
    <w:rsid w:val="001415D9"/>
    <w:rsid w:val="001431E2"/>
    <w:rsid w:val="00150FB1"/>
    <w:rsid w:val="00153A5E"/>
    <w:rsid w:val="00153F07"/>
    <w:rsid w:val="001557FB"/>
    <w:rsid w:val="001558B8"/>
    <w:rsid w:val="00156025"/>
    <w:rsid w:val="0015671F"/>
    <w:rsid w:val="00160FA1"/>
    <w:rsid w:val="00160FBC"/>
    <w:rsid w:val="001660C7"/>
    <w:rsid w:val="0016678E"/>
    <w:rsid w:val="001673D1"/>
    <w:rsid w:val="00172DC1"/>
    <w:rsid w:val="00172E59"/>
    <w:rsid w:val="00173EE4"/>
    <w:rsid w:val="00180F45"/>
    <w:rsid w:val="001814D9"/>
    <w:rsid w:val="001821D6"/>
    <w:rsid w:val="0018418B"/>
    <w:rsid w:val="00184BB7"/>
    <w:rsid w:val="00191DA7"/>
    <w:rsid w:val="00191F75"/>
    <w:rsid w:val="001935B2"/>
    <w:rsid w:val="00195BC5"/>
    <w:rsid w:val="00197D1C"/>
    <w:rsid w:val="001A0474"/>
    <w:rsid w:val="001A2CCC"/>
    <w:rsid w:val="001A60C0"/>
    <w:rsid w:val="001A69D5"/>
    <w:rsid w:val="001A77AA"/>
    <w:rsid w:val="001A782B"/>
    <w:rsid w:val="001B4011"/>
    <w:rsid w:val="001B6206"/>
    <w:rsid w:val="001B77F8"/>
    <w:rsid w:val="001C1779"/>
    <w:rsid w:val="001C26A9"/>
    <w:rsid w:val="001C3A0F"/>
    <w:rsid w:val="001D36EC"/>
    <w:rsid w:val="001D36FC"/>
    <w:rsid w:val="001D380C"/>
    <w:rsid w:val="001D59C4"/>
    <w:rsid w:val="001D5FA7"/>
    <w:rsid w:val="001D7813"/>
    <w:rsid w:val="001D7C55"/>
    <w:rsid w:val="001E253F"/>
    <w:rsid w:val="001E429E"/>
    <w:rsid w:val="001E4391"/>
    <w:rsid w:val="001E555A"/>
    <w:rsid w:val="001E7FF9"/>
    <w:rsid w:val="001F0A20"/>
    <w:rsid w:val="001F0DC4"/>
    <w:rsid w:val="001F258D"/>
    <w:rsid w:val="001F4314"/>
    <w:rsid w:val="001F7271"/>
    <w:rsid w:val="001F7BF8"/>
    <w:rsid w:val="001F7D77"/>
    <w:rsid w:val="00200C19"/>
    <w:rsid w:val="00205B1D"/>
    <w:rsid w:val="0021213E"/>
    <w:rsid w:val="00220222"/>
    <w:rsid w:val="00220D2F"/>
    <w:rsid w:val="00221EE7"/>
    <w:rsid w:val="00222590"/>
    <w:rsid w:val="00222E88"/>
    <w:rsid w:val="00225FED"/>
    <w:rsid w:val="00233BB0"/>
    <w:rsid w:val="00233FD7"/>
    <w:rsid w:val="002344DF"/>
    <w:rsid w:val="002363E3"/>
    <w:rsid w:val="0024160C"/>
    <w:rsid w:val="00242862"/>
    <w:rsid w:val="00243237"/>
    <w:rsid w:val="00244366"/>
    <w:rsid w:val="00246EE0"/>
    <w:rsid w:val="002507CA"/>
    <w:rsid w:val="00250B81"/>
    <w:rsid w:val="00250DC5"/>
    <w:rsid w:val="0025205D"/>
    <w:rsid w:val="00252110"/>
    <w:rsid w:val="00253B5E"/>
    <w:rsid w:val="00253FC4"/>
    <w:rsid w:val="002549F5"/>
    <w:rsid w:val="00263BA2"/>
    <w:rsid w:val="0026595F"/>
    <w:rsid w:val="0026635C"/>
    <w:rsid w:val="00271467"/>
    <w:rsid w:val="00274F11"/>
    <w:rsid w:val="002767AB"/>
    <w:rsid w:val="0028001B"/>
    <w:rsid w:val="00280280"/>
    <w:rsid w:val="00282927"/>
    <w:rsid w:val="00282CDF"/>
    <w:rsid w:val="002858A4"/>
    <w:rsid w:val="00297406"/>
    <w:rsid w:val="0029762D"/>
    <w:rsid w:val="002A1F18"/>
    <w:rsid w:val="002A29F4"/>
    <w:rsid w:val="002A79A4"/>
    <w:rsid w:val="002B12E5"/>
    <w:rsid w:val="002B2795"/>
    <w:rsid w:val="002B2D07"/>
    <w:rsid w:val="002B4121"/>
    <w:rsid w:val="002B7A0A"/>
    <w:rsid w:val="002C37CE"/>
    <w:rsid w:val="002C6D9A"/>
    <w:rsid w:val="002C747D"/>
    <w:rsid w:val="002D0C00"/>
    <w:rsid w:val="002D173B"/>
    <w:rsid w:val="002D2514"/>
    <w:rsid w:val="002D36C1"/>
    <w:rsid w:val="002D4507"/>
    <w:rsid w:val="002D5297"/>
    <w:rsid w:val="002E1390"/>
    <w:rsid w:val="002E71CB"/>
    <w:rsid w:val="002F59E8"/>
    <w:rsid w:val="002F660F"/>
    <w:rsid w:val="002F70D5"/>
    <w:rsid w:val="002F7144"/>
    <w:rsid w:val="002F7F2A"/>
    <w:rsid w:val="00306A64"/>
    <w:rsid w:val="00310797"/>
    <w:rsid w:val="00310AD3"/>
    <w:rsid w:val="00311560"/>
    <w:rsid w:val="00311BCA"/>
    <w:rsid w:val="00323385"/>
    <w:rsid w:val="00325289"/>
    <w:rsid w:val="0032706F"/>
    <w:rsid w:val="00327DAD"/>
    <w:rsid w:val="00331476"/>
    <w:rsid w:val="00334E2E"/>
    <w:rsid w:val="00335186"/>
    <w:rsid w:val="0033534B"/>
    <w:rsid w:val="00335F14"/>
    <w:rsid w:val="00342817"/>
    <w:rsid w:val="00342E1C"/>
    <w:rsid w:val="00353C77"/>
    <w:rsid w:val="00360233"/>
    <w:rsid w:val="00362DC5"/>
    <w:rsid w:val="00366276"/>
    <w:rsid w:val="00366EDD"/>
    <w:rsid w:val="003725D4"/>
    <w:rsid w:val="00372C45"/>
    <w:rsid w:val="00373DDC"/>
    <w:rsid w:val="00376205"/>
    <w:rsid w:val="003772F7"/>
    <w:rsid w:val="00377504"/>
    <w:rsid w:val="003837C3"/>
    <w:rsid w:val="00385A86"/>
    <w:rsid w:val="0038657D"/>
    <w:rsid w:val="00390A1D"/>
    <w:rsid w:val="00396FB2"/>
    <w:rsid w:val="00397F53"/>
    <w:rsid w:val="00397FE8"/>
    <w:rsid w:val="003A0153"/>
    <w:rsid w:val="003A0209"/>
    <w:rsid w:val="003A691B"/>
    <w:rsid w:val="003A7249"/>
    <w:rsid w:val="003A7EEE"/>
    <w:rsid w:val="003B0C62"/>
    <w:rsid w:val="003B3C65"/>
    <w:rsid w:val="003C3729"/>
    <w:rsid w:val="003C4B8A"/>
    <w:rsid w:val="003C6599"/>
    <w:rsid w:val="003D4193"/>
    <w:rsid w:val="003D6619"/>
    <w:rsid w:val="003E1610"/>
    <w:rsid w:val="003E3CAB"/>
    <w:rsid w:val="003E589E"/>
    <w:rsid w:val="003F51C4"/>
    <w:rsid w:val="003F79BD"/>
    <w:rsid w:val="0040241C"/>
    <w:rsid w:val="00403D0E"/>
    <w:rsid w:val="004062F0"/>
    <w:rsid w:val="00406382"/>
    <w:rsid w:val="004063F1"/>
    <w:rsid w:val="00407C85"/>
    <w:rsid w:val="004103E6"/>
    <w:rsid w:val="00410F40"/>
    <w:rsid w:val="004119E7"/>
    <w:rsid w:val="0041289F"/>
    <w:rsid w:val="00414545"/>
    <w:rsid w:val="00414A7D"/>
    <w:rsid w:val="00415364"/>
    <w:rsid w:val="004162DD"/>
    <w:rsid w:val="00416A85"/>
    <w:rsid w:val="00417B0D"/>
    <w:rsid w:val="0042031E"/>
    <w:rsid w:val="00423EC9"/>
    <w:rsid w:val="00424DFE"/>
    <w:rsid w:val="00430E1A"/>
    <w:rsid w:val="004322EB"/>
    <w:rsid w:val="00435E92"/>
    <w:rsid w:val="00436BA4"/>
    <w:rsid w:val="00440CDB"/>
    <w:rsid w:val="00446AF9"/>
    <w:rsid w:val="00450213"/>
    <w:rsid w:val="004505C1"/>
    <w:rsid w:val="00455E6A"/>
    <w:rsid w:val="00457DBA"/>
    <w:rsid w:val="00460DF2"/>
    <w:rsid w:val="00471B27"/>
    <w:rsid w:val="00473403"/>
    <w:rsid w:val="0047551B"/>
    <w:rsid w:val="0047773D"/>
    <w:rsid w:val="00477852"/>
    <w:rsid w:val="004809A9"/>
    <w:rsid w:val="00481627"/>
    <w:rsid w:val="00486714"/>
    <w:rsid w:val="00486BED"/>
    <w:rsid w:val="0049372D"/>
    <w:rsid w:val="004A0097"/>
    <w:rsid w:val="004A4DFD"/>
    <w:rsid w:val="004A69AC"/>
    <w:rsid w:val="004A7570"/>
    <w:rsid w:val="004A761C"/>
    <w:rsid w:val="004B0954"/>
    <w:rsid w:val="004B3CF0"/>
    <w:rsid w:val="004B600B"/>
    <w:rsid w:val="004C02EA"/>
    <w:rsid w:val="004C3E76"/>
    <w:rsid w:val="004D1219"/>
    <w:rsid w:val="004D3DD6"/>
    <w:rsid w:val="004E0C1C"/>
    <w:rsid w:val="004E169D"/>
    <w:rsid w:val="004E1DF6"/>
    <w:rsid w:val="004E33E3"/>
    <w:rsid w:val="004E42D5"/>
    <w:rsid w:val="004E7DD9"/>
    <w:rsid w:val="004F0997"/>
    <w:rsid w:val="004F2491"/>
    <w:rsid w:val="004F3DA9"/>
    <w:rsid w:val="004F67E7"/>
    <w:rsid w:val="00500211"/>
    <w:rsid w:val="0050093E"/>
    <w:rsid w:val="00500BFD"/>
    <w:rsid w:val="005045CA"/>
    <w:rsid w:val="00504645"/>
    <w:rsid w:val="0050495A"/>
    <w:rsid w:val="00507770"/>
    <w:rsid w:val="00513ABA"/>
    <w:rsid w:val="00516BEE"/>
    <w:rsid w:val="0052073F"/>
    <w:rsid w:val="00520874"/>
    <w:rsid w:val="00521437"/>
    <w:rsid w:val="00522007"/>
    <w:rsid w:val="00525E9B"/>
    <w:rsid w:val="0052698F"/>
    <w:rsid w:val="00527504"/>
    <w:rsid w:val="0053008B"/>
    <w:rsid w:val="00533803"/>
    <w:rsid w:val="005351F1"/>
    <w:rsid w:val="0053674D"/>
    <w:rsid w:val="00536888"/>
    <w:rsid w:val="005378CF"/>
    <w:rsid w:val="005421B1"/>
    <w:rsid w:val="00545246"/>
    <w:rsid w:val="00553DB2"/>
    <w:rsid w:val="00554EE0"/>
    <w:rsid w:val="00560C55"/>
    <w:rsid w:val="00563561"/>
    <w:rsid w:val="00570259"/>
    <w:rsid w:val="00571DCA"/>
    <w:rsid w:val="00573195"/>
    <w:rsid w:val="00574438"/>
    <w:rsid w:val="00574BD1"/>
    <w:rsid w:val="00574DAD"/>
    <w:rsid w:val="005755F7"/>
    <w:rsid w:val="0057563F"/>
    <w:rsid w:val="0057572C"/>
    <w:rsid w:val="0057784B"/>
    <w:rsid w:val="00582366"/>
    <w:rsid w:val="00585A63"/>
    <w:rsid w:val="00587067"/>
    <w:rsid w:val="00590868"/>
    <w:rsid w:val="00590DE9"/>
    <w:rsid w:val="0059103A"/>
    <w:rsid w:val="0059238E"/>
    <w:rsid w:val="00592DDD"/>
    <w:rsid w:val="005A01F3"/>
    <w:rsid w:val="005A0CF8"/>
    <w:rsid w:val="005A6536"/>
    <w:rsid w:val="005A78B7"/>
    <w:rsid w:val="005B03E7"/>
    <w:rsid w:val="005B0D2C"/>
    <w:rsid w:val="005B10AC"/>
    <w:rsid w:val="005B61C2"/>
    <w:rsid w:val="005B746D"/>
    <w:rsid w:val="005B77C8"/>
    <w:rsid w:val="005C044A"/>
    <w:rsid w:val="005C4756"/>
    <w:rsid w:val="005C48F8"/>
    <w:rsid w:val="005D4272"/>
    <w:rsid w:val="005D4BAE"/>
    <w:rsid w:val="005D4D52"/>
    <w:rsid w:val="005D7469"/>
    <w:rsid w:val="005E11D3"/>
    <w:rsid w:val="005E3FE1"/>
    <w:rsid w:val="005E68B7"/>
    <w:rsid w:val="005E714C"/>
    <w:rsid w:val="005F1835"/>
    <w:rsid w:val="005F2C6F"/>
    <w:rsid w:val="005F4BDA"/>
    <w:rsid w:val="005F5701"/>
    <w:rsid w:val="006011DB"/>
    <w:rsid w:val="006018B5"/>
    <w:rsid w:val="00603F29"/>
    <w:rsid w:val="0060446D"/>
    <w:rsid w:val="00611AC8"/>
    <w:rsid w:val="00614BA0"/>
    <w:rsid w:val="00624FEB"/>
    <w:rsid w:val="0062533F"/>
    <w:rsid w:val="00627773"/>
    <w:rsid w:val="00631121"/>
    <w:rsid w:val="006332DA"/>
    <w:rsid w:val="0064038F"/>
    <w:rsid w:val="006412BE"/>
    <w:rsid w:val="00643EAE"/>
    <w:rsid w:val="006502DD"/>
    <w:rsid w:val="006546DD"/>
    <w:rsid w:val="00655C2B"/>
    <w:rsid w:val="006617E0"/>
    <w:rsid w:val="00663AA8"/>
    <w:rsid w:val="00671EC7"/>
    <w:rsid w:val="006840CF"/>
    <w:rsid w:val="006849D9"/>
    <w:rsid w:val="0068563B"/>
    <w:rsid w:val="006872E0"/>
    <w:rsid w:val="00690225"/>
    <w:rsid w:val="006905E0"/>
    <w:rsid w:val="00692C6D"/>
    <w:rsid w:val="0069407A"/>
    <w:rsid w:val="00694675"/>
    <w:rsid w:val="006A2B73"/>
    <w:rsid w:val="006A2FE9"/>
    <w:rsid w:val="006A305F"/>
    <w:rsid w:val="006A58BF"/>
    <w:rsid w:val="006A6530"/>
    <w:rsid w:val="006A65C9"/>
    <w:rsid w:val="006B2210"/>
    <w:rsid w:val="006B291D"/>
    <w:rsid w:val="006B6138"/>
    <w:rsid w:val="006B6981"/>
    <w:rsid w:val="006B6FA4"/>
    <w:rsid w:val="006C29C4"/>
    <w:rsid w:val="006C488F"/>
    <w:rsid w:val="006C4AED"/>
    <w:rsid w:val="006C5C71"/>
    <w:rsid w:val="006C791D"/>
    <w:rsid w:val="006D17AF"/>
    <w:rsid w:val="006D3481"/>
    <w:rsid w:val="006D363B"/>
    <w:rsid w:val="006D3C17"/>
    <w:rsid w:val="006E27CB"/>
    <w:rsid w:val="006E5881"/>
    <w:rsid w:val="006E6CD0"/>
    <w:rsid w:val="006F0D37"/>
    <w:rsid w:val="006F15AE"/>
    <w:rsid w:val="006F21E2"/>
    <w:rsid w:val="006F30FF"/>
    <w:rsid w:val="006F3CDC"/>
    <w:rsid w:val="006F6500"/>
    <w:rsid w:val="00701CFE"/>
    <w:rsid w:val="00710977"/>
    <w:rsid w:val="007119EE"/>
    <w:rsid w:val="00711C62"/>
    <w:rsid w:val="00713077"/>
    <w:rsid w:val="007140E5"/>
    <w:rsid w:val="00721F09"/>
    <w:rsid w:val="00722F4C"/>
    <w:rsid w:val="00724340"/>
    <w:rsid w:val="00724DB3"/>
    <w:rsid w:val="00725EF5"/>
    <w:rsid w:val="007502AD"/>
    <w:rsid w:val="00751718"/>
    <w:rsid w:val="00751F52"/>
    <w:rsid w:val="0075253C"/>
    <w:rsid w:val="00754758"/>
    <w:rsid w:val="00756177"/>
    <w:rsid w:val="0076169F"/>
    <w:rsid w:val="00763E93"/>
    <w:rsid w:val="00770560"/>
    <w:rsid w:val="00770F52"/>
    <w:rsid w:val="00775FAE"/>
    <w:rsid w:val="00776134"/>
    <w:rsid w:val="0077783A"/>
    <w:rsid w:val="007838C6"/>
    <w:rsid w:val="00783DC1"/>
    <w:rsid w:val="007843EC"/>
    <w:rsid w:val="00784C17"/>
    <w:rsid w:val="00785EEC"/>
    <w:rsid w:val="0078621D"/>
    <w:rsid w:val="007946AC"/>
    <w:rsid w:val="00795781"/>
    <w:rsid w:val="00796380"/>
    <w:rsid w:val="00797798"/>
    <w:rsid w:val="00797B69"/>
    <w:rsid w:val="007A047E"/>
    <w:rsid w:val="007A138E"/>
    <w:rsid w:val="007A5C9A"/>
    <w:rsid w:val="007B18C7"/>
    <w:rsid w:val="007B444B"/>
    <w:rsid w:val="007B4CF1"/>
    <w:rsid w:val="007C1860"/>
    <w:rsid w:val="007C2111"/>
    <w:rsid w:val="007C40E7"/>
    <w:rsid w:val="007C77B8"/>
    <w:rsid w:val="007C7A6C"/>
    <w:rsid w:val="007D251A"/>
    <w:rsid w:val="007D2774"/>
    <w:rsid w:val="007E022F"/>
    <w:rsid w:val="007E22AC"/>
    <w:rsid w:val="007E79F4"/>
    <w:rsid w:val="007F5C2E"/>
    <w:rsid w:val="00800DC5"/>
    <w:rsid w:val="00801212"/>
    <w:rsid w:val="00802ABA"/>
    <w:rsid w:val="008042CA"/>
    <w:rsid w:val="00804D98"/>
    <w:rsid w:val="0081117F"/>
    <w:rsid w:val="00814492"/>
    <w:rsid w:val="00814D7E"/>
    <w:rsid w:val="0082348F"/>
    <w:rsid w:val="008249FF"/>
    <w:rsid w:val="00825578"/>
    <w:rsid w:val="00831243"/>
    <w:rsid w:val="0083374F"/>
    <w:rsid w:val="00833837"/>
    <w:rsid w:val="008341B4"/>
    <w:rsid w:val="008372FA"/>
    <w:rsid w:val="0084227F"/>
    <w:rsid w:val="008438B7"/>
    <w:rsid w:val="00844735"/>
    <w:rsid w:val="00845615"/>
    <w:rsid w:val="00850F1A"/>
    <w:rsid w:val="00851977"/>
    <w:rsid w:val="0085399C"/>
    <w:rsid w:val="00857D3E"/>
    <w:rsid w:val="0086002D"/>
    <w:rsid w:val="00860767"/>
    <w:rsid w:val="008619FB"/>
    <w:rsid w:val="00861A65"/>
    <w:rsid w:val="00862F21"/>
    <w:rsid w:val="008678FB"/>
    <w:rsid w:val="00867DBF"/>
    <w:rsid w:val="008716A5"/>
    <w:rsid w:val="00871D12"/>
    <w:rsid w:val="00873014"/>
    <w:rsid w:val="0087414D"/>
    <w:rsid w:val="00876BD6"/>
    <w:rsid w:val="0088105C"/>
    <w:rsid w:val="00881C3E"/>
    <w:rsid w:val="00881E46"/>
    <w:rsid w:val="0088602A"/>
    <w:rsid w:val="008870DE"/>
    <w:rsid w:val="0089195C"/>
    <w:rsid w:val="008926D6"/>
    <w:rsid w:val="008926FE"/>
    <w:rsid w:val="00892D3D"/>
    <w:rsid w:val="008939A7"/>
    <w:rsid w:val="00896157"/>
    <w:rsid w:val="00896706"/>
    <w:rsid w:val="008A245A"/>
    <w:rsid w:val="008A2477"/>
    <w:rsid w:val="008A3DFC"/>
    <w:rsid w:val="008B43B2"/>
    <w:rsid w:val="008B4B2D"/>
    <w:rsid w:val="008B5815"/>
    <w:rsid w:val="008B582B"/>
    <w:rsid w:val="008C1614"/>
    <w:rsid w:val="008C16EC"/>
    <w:rsid w:val="008C6558"/>
    <w:rsid w:val="008D0B41"/>
    <w:rsid w:val="008D2FF8"/>
    <w:rsid w:val="008D462F"/>
    <w:rsid w:val="008E2B0C"/>
    <w:rsid w:val="008E2E97"/>
    <w:rsid w:val="008E317A"/>
    <w:rsid w:val="008E7DBC"/>
    <w:rsid w:val="008F0047"/>
    <w:rsid w:val="008F0D0F"/>
    <w:rsid w:val="008F2C92"/>
    <w:rsid w:val="008F45F1"/>
    <w:rsid w:val="008F5F5C"/>
    <w:rsid w:val="008F6437"/>
    <w:rsid w:val="008F6C00"/>
    <w:rsid w:val="00905019"/>
    <w:rsid w:val="00905335"/>
    <w:rsid w:val="00911E9D"/>
    <w:rsid w:val="009162B0"/>
    <w:rsid w:val="00916D1E"/>
    <w:rsid w:val="00917FBF"/>
    <w:rsid w:val="00925B8B"/>
    <w:rsid w:val="00925C09"/>
    <w:rsid w:val="00934264"/>
    <w:rsid w:val="00937DA4"/>
    <w:rsid w:val="009430A6"/>
    <w:rsid w:val="00950E3A"/>
    <w:rsid w:val="00952F8C"/>
    <w:rsid w:val="00953066"/>
    <w:rsid w:val="00953489"/>
    <w:rsid w:val="00956393"/>
    <w:rsid w:val="00957489"/>
    <w:rsid w:val="00957665"/>
    <w:rsid w:val="00960BAC"/>
    <w:rsid w:val="00962A9F"/>
    <w:rsid w:val="009645E7"/>
    <w:rsid w:val="00967119"/>
    <w:rsid w:val="00967AAD"/>
    <w:rsid w:val="00970F06"/>
    <w:rsid w:val="00972EDC"/>
    <w:rsid w:val="00977669"/>
    <w:rsid w:val="00977F37"/>
    <w:rsid w:val="00977FA8"/>
    <w:rsid w:val="00986958"/>
    <w:rsid w:val="00986A54"/>
    <w:rsid w:val="009933A6"/>
    <w:rsid w:val="009950B0"/>
    <w:rsid w:val="009964A0"/>
    <w:rsid w:val="00996580"/>
    <w:rsid w:val="00997D42"/>
    <w:rsid w:val="009B1186"/>
    <w:rsid w:val="009B4A60"/>
    <w:rsid w:val="009B5D49"/>
    <w:rsid w:val="009B7A2F"/>
    <w:rsid w:val="009C0FA2"/>
    <w:rsid w:val="009C1674"/>
    <w:rsid w:val="009C589D"/>
    <w:rsid w:val="009C59D7"/>
    <w:rsid w:val="009D1A05"/>
    <w:rsid w:val="009D33E8"/>
    <w:rsid w:val="009D6A09"/>
    <w:rsid w:val="009E0475"/>
    <w:rsid w:val="009E17F3"/>
    <w:rsid w:val="009E2186"/>
    <w:rsid w:val="009E4D0E"/>
    <w:rsid w:val="009F029A"/>
    <w:rsid w:val="009F11BE"/>
    <w:rsid w:val="009F1485"/>
    <w:rsid w:val="009F3AF2"/>
    <w:rsid w:val="009F5AF2"/>
    <w:rsid w:val="009F658A"/>
    <w:rsid w:val="00A009D8"/>
    <w:rsid w:val="00A019D1"/>
    <w:rsid w:val="00A02677"/>
    <w:rsid w:val="00A02778"/>
    <w:rsid w:val="00A03127"/>
    <w:rsid w:val="00A12AD2"/>
    <w:rsid w:val="00A13BE9"/>
    <w:rsid w:val="00A16FD1"/>
    <w:rsid w:val="00A17642"/>
    <w:rsid w:val="00A20D83"/>
    <w:rsid w:val="00A20E03"/>
    <w:rsid w:val="00A231CA"/>
    <w:rsid w:val="00A24D18"/>
    <w:rsid w:val="00A27112"/>
    <w:rsid w:val="00A27FB4"/>
    <w:rsid w:val="00A31FAC"/>
    <w:rsid w:val="00A36F8C"/>
    <w:rsid w:val="00A415E5"/>
    <w:rsid w:val="00A41CF0"/>
    <w:rsid w:val="00A430E5"/>
    <w:rsid w:val="00A4364E"/>
    <w:rsid w:val="00A47340"/>
    <w:rsid w:val="00A47A11"/>
    <w:rsid w:val="00A5082A"/>
    <w:rsid w:val="00A52CE9"/>
    <w:rsid w:val="00A53F5D"/>
    <w:rsid w:val="00A54356"/>
    <w:rsid w:val="00A57D20"/>
    <w:rsid w:val="00A6020D"/>
    <w:rsid w:val="00A676CE"/>
    <w:rsid w:val="00A7033C"/>
    <w:rsid w:val="00A704C6"/>
    <w:rsid w:val="00A70DB1"/>
    <w:rsid w:val="00A73000"/>
    <w:rsid w:val="00A7721A"/>
    <w:rsid w:val="00A77F44"/>
    <w:rsid w:val="00A80590"/>
    <w:rsid w:val="00A81B73"/>
    <w:rsid w:val="00A82F87"/>
    <w:rsid w:val="00A85F8B"/>
    <w:rsid w:val="00A869A3"/>
    <w:rsid w:val="00A877F6"/>
    <w:rsid w:val="00A914D5"/>
    <w:rsid w:val="00A9433A"/>
    <w:rsid w:val="00A960B3"/>
    <w:rsid w:val="00AA2AD6"/>
    <w:rsid w:val="00AA4A9B"/>
    <w:rsid w:val="00AA4B0C"/>
    <w:rsid w:val="00AB06D0"/>
    <w:rsid w:val="00AB4596"/>
    <w:rsid w:val="00AB6D12"/>
    <w:rsid w:val="00AC1266"/>
    <w:rsid w:val="00AC1DAC"/>
    <w:rsid w:val="00AC3B7E"/>
    <w:rsid w:val="00AC57F8"/>
    <w:rsid w:val="00AD117B"/>
    <w:rsid w:val="00AD26A1"/>
    <w:rsid w:val="00AD497C"/>
    <w:rsid w:val="00AD65E9"/>
    <w:rsid w:val="00AD74B1"/>
    <w:rsid w:val="00AE021E"/>
    <w:rsid w:val="00AE0345"/>
    <w:rsid w:val="00AE185F"/>
    <w:rsid w:val="00AE300A"/>
    <w:rsid w:val="00AE31F8"/>
    <w:rsid w:val="00AE3C88"/>
    <w:rsid w:val="00AE4FFE"/>
    <w:rsid w:val="00AE6BC5"/>
    <w:rsid w:val="00AF0F75"/>
    <w:rsid w:val="00AF1711"/>
    <w:rsid w:val="00AF70DD"/>
    <w:rsid w:val="00B0273D"/>
    <w:rsid w:val="00B04F7F"/>
    <w:rsid w:val="00B0738B"/>
    <w:rsid w:val="00B07BA2"/>
    <w:rsid w:val="00B10DEA"/>
    <w:rsid w:val="00B10F36"/>
    <w:rsid w:val="00B11208"/>
    <w:rsid w:val="00B169E2"/>
    <w:rsid w:val="00B177F1"/>
    <w:rsid w:val="00B2065F"/>
    <w:rsid w:val="00B244CF"/>
    <w:rsid w:val="00B25FE4"/>
    <w:rsid w:val="00B31F35"/>
    <w:rsid w:val="00B32607"/>
    <w:rsid w:val="00B34D2D"/>
    <w:rsid w:val="00B34EDF"/>
    <w:rsid w:val="00B37B27"/>
    <w:rsid w:val="00B40F95"/>
    <w:rsid w:val="00B433FD"/>
    <w:rsid w:val="00B45E42"/>
    <w:rsid w:val="00B46CA2"/>
    <w:rsid w:val="00B52C5B"/>
    <w:rsid w:val="00B5381E"/>
    <w:rsid w:val="00B56E9A"/>
    <w:rsid w:val="00B610B2"/>
    <w:rsid w:val="00B63F24"/>
    <w:rsid w:val="00B64845"/>
    <w:rsid w:val="00B651A5"/>
    <w:rsid w:val="00B7157B"/>
    <w:rsid w:val="00B72665"/>
    <w:rsid w:val="00B75A1E"/>
    <w:rsid w:val="00B7782A"/>
    <w:rsid w:val="00B77BE8"/>
    <w:rsid w:val="00B77FD6"/>
    <w:rsid w:val="00B8053F"/>
    <w:rsid w:val="00B83097"/>
    <w:rsid w:val="00B8329B"/>
    <w:rsid w:val="00B83E15"/>
    <w:rsid w:val="00B866A5"/>
    <w:rsid w:val="00B926D1"/>
    <w:rsid w:val="00B933CD"/>
    <w:rsid w:val="00B94917"/>
    <w:rsid w:val="00B97D9F"/>
    <w:rsid w:val="00BA13AF"/>
    <w:rsid w:val="00BA206F"/>
    <w:rsid w:val="00BA6D54"/>
    <w:rsid w:val="00BA71DD"/>
    <w:rsid w:val="00BA7CE2"/>
    <w:rsid w:val="00BB4ABE"/>
    <w:rsid w:val="00BB4D0D"/>
    <w:rsid w:val="00BB5B5F"/>
    <w:rsid w:val="00BB6E23"/>
    <w:rsid w:val="00BB7CAC"/>
    <w:rsid w:val="00BC0D15"/>
    <w:rsid w:val="00BC33D5"/>
    <w:rsid w:val="00BC6544"/>
    <w:rsid w:val="00BC73FF"/>
    <w:rsid w:val="00BD1989"/>
    <w:rsid w:val="00BD580D"/>
    <w:rsid w:val="00BD73E4"/>
    <w:rsid w:val="00BE2B62"/>
    <w:rsid w:val="00BE64AD"/>
    <w:rsid w:val="00BF0A69"/>
    <w:rsid w:val="00BF19F2"/>
    <w:rsid w:val="00BF39E5"/>
    <w:rsid w:val="00BF544C"/>
    <w:rsid w:val="00C01E14"/>
    <w:rsid w:val="00C024ED"/>
    <w:rsid w:val="00C07A89"/>
    <w:rsid w:val="00C10442"/>
    <w:rsid w:val="00C1067B"/>
    <w:rsid w:val="00C108CE"/>
    <w:rsid w:val="00C1154D"/>
    <w:rsid w:val="00C12757"/>
    <w:rsid w:val="00C135E1"/>
    <w:rsid w:val="00C14F8D"/>
    <w:rsid w:val="00C1626C"/>
    <w:rsid w:val="00C17953"/>
    <w:rsid w:val="00C17EDC"/>
    <w:rsid w:val="00C21983"/>
    <w:rsid w:val="00C21B6E"/>
    <w:rsid w:val="00C27F48"/>
    <w:rsid w:val="00C32AD1"/>
    <w:rsid w:val="00C33008"/>
    <w:rsid w:val="00C34BE3"/>
    <w:rsid w:val="00C34FDE"/>
    <w:rsid w:val="00C358F8"/>
    <w:rsid w:val="00C35B62"/>
    <w:rsid w:val="00C411E5"/>
    <w:rsid w:val="00C4126F"/>
    <w:rsid w:val="00C42E3A"/>
    <w:rsid w:val="00C43586"/>
    <w:rsid w:val="00C43EBF"/>
    <w:rsid w:val="00C50B68"/>
    <w:rsid w:val="00C51B51"/>
    <w:rsid w:val="00C54FF2"/>
    <w:rsid w:val="00C5674B"/>
    <w:rsid w:val="00C6157B"/>
    <w:rsid w:val="00C622FD"/>
    <w:rsid w:val="00C62565"/>
    <w:rsid w:val="00C63385"/>
    <w:rsid w:val="00C633F5"/>
    <w:rsid w:val="00C63867"/>
    <w:rsid w:val="00C64291"/>
    <w:rsid w:val="00C648E5"/>
    <w:rsid w:val="00C676F7"/>
    <w:rsid w:val="00C71BFF"/>
    <w:rsid w:val="00C7611C"/>
    <w:rsid w:val="00C81218"/>
    <w:rsid w:val="00C84FB9"/>
    <w:rsid w:val="00C8590A"/>
    <w:rsid w:val="00C86ED8"/>
    <w:rsid w:val="00C872B0"/>
    <w:rsid w:val="00C87F69"/>
    <w:rsid w:val="00C907D3"/>
    <w:rsid w:val="00C91991"/>
    <w:rsid w:val="00C96783"/>
    <w:rsid w:val="00CA4F09"/>
    <w:rsid w:val="00CA560C"/>
    <w:rsid w:val="00CB03DC"/>
    <w:rsid w:val="00CB0996"/>
    <w:rsid w:val="00CB2390"/>
    <w:rsid w:val="00CB4062"/>
    <w:rsid w:val="00CC05C6"/>
    <w:rsid w:val="00CC2B6E"/>
    <w:rsid w:val="00CC44F8"/>
    <w:rsid w:val="00CC5A9D"/>
    <w:rsid w:val="00CC5B9B"/>
    <w:rsid w:val="00CC5DC9"/>
    <w:rsid w:val="00CC640D"/>
    <w:rsid w:val="00CC75A1"/>
    <w:rsid w:val="00CC7960"/>
    <w:rsid w:val="00CC7C11"/>
    <w:rsid w:val="00CD0190"/>
    <w:rsid w:val="00CD0E52"/>
    <w:rsid w:val="00CD4B63"/>
    <w:rsid w:val="00CD5D88"/>
    <w:rsid w:val="00CD7810"/>
    <w:rsid w:val="00CD79D1"/>
    <w:rsid w:val="00CD7F35"/>
    <w:rsid w:val="00CE7BCC"/>
    <w:rsid w:val="00CE7CD2"/>
    <w:rsid w:val="00CF24F9"/>
    <w:rsid w:val="00CF5D3B"/>
    <w:rsid w:val="00CF78B1"/>
    <w:rsid w:val="00D00412"/>
    <w:rsid w:val="00D03124"/>
    <w:rsid w:val="00D05FF0"/>
    <w:rsid w:val="00D10165"/>
    <w:rsid w:val="00D10DC7"/>
    <w:rsid w:val="00D11A78"/>
    <w:rsid w:val="00D12560"/>
    <w:rsid w:val="00D12980"/>
    <w:rsid w:val="00D13127"/>
    <w:rsid w:val="00D154A3"/>
    <w:rsid w:val="00D172C3"/>
    <w:rsid w:val="00D203E4"/>
    <w:rsid w:val="00D2697E"/>
    <w:rsid w:val="00D307E2"/>
    <w:rsid w:val="00D31CB3"/>
    <w:rsid w:val="00D356F3"/>
    <w:rsid w:val="00D3652D"/>
    <w:rsid w:val="00D37C87"/>
    <w:rsid w:val="00D406BD"/>
    <w:rsid w:val="00D44783"/>
    <w:rsid w:val="00D45ED5"/>
    <w:rsid w:val="00D53DBF"/>
    <w:rsid w:val="00D53E12"/>
    <w:rsid w:val="00D54540"/>
    <w:rsid w:val="00D54BBF"/>
    <w:rsid w:val="00D618DE"/>
    <w:rsid w:val="00D638B8"/>
    <w:rsid w:val="00D6396E"/>
    <w:rsid w:val="00D639B7"/>
    <w:rsid w:val="00D64FA9"/>
    <w:rsid w:val="00D656DA"/>
    <w:rsid w:val="00D6571F"/>
    <w:rsid w:val="00D7001A"/>
    <w:rsid w:val="00D73190"/>
    <w:rsid w:val="00D75336"/>
    <w:rsid w:val="00D776FD"/>
    <w:rsid w:val="00D8008B"/>
    <w:rsid w:val="00D8134C"/>
    <w:rsid w:val="00D81FCD"/>
    <w:rsid w:val="00D82A2B"/>
    <w:rsid w:val="00D9178B"/>
    <w:rsid w:val="00D925E3"/>
    <w:rsid w:val="00D967C0"/>
    <w:rsid w:val="00D9715B"/>
    <w:rsid w:val="00DA46B6"/>
    <w:rsid w:val="00DA5314"/>
    <w:rsid w:val="00DB0E7C"/>
    <w:rsid w:val="00DB15B7"/>
    <w:rsid w:val="00DB1FF8"/>
    <w:rsid w:val="00DB20F5"/>
    <w:rsid w:val="00DB6F1F"/>
    <w:rsid w:val="00DB7F0A"/>
    <w:rsid w:val="00DC38E3"/>
    <w:rsid w:val="00DC3BA3"/>
    <w:rsid w:val="00DC4022"/>
    <w:rsid w:val="00DC5B7F"/>
    <w:rsid w:val="00DC712F"/>
    <w:rsid w:val="00DC78F4"/>
    <w:rsid w:val="00DD135C"/>
    <w:rsid w:val="00DD49C7"/>
    <w:rsid w:val="00DE03D9"/>
    <w:rsid w:val="00DE098A"/>
    <w:rsid w:val="00DE22BF"/>
    <w:rsid w:val="00DF17E7"/>
    <w:rsid w:val="00DF3A5C"/>
    <w:rsid w:val="00DF3EB1"/>
    <w:rsid w:val="00E05EA2"/>
    <w:rsid w:val="00E139FA"/>
    <w:rsid w:val="00E17968"/>
    <w:rsid w:val="00E205EF"/>
    <w:rsid w:val="00E24098"/>
    <w:rsid w:val="00E24F91"/>
    <w:rsid w:val="00E25D66"/>
    <w:rsid w:val="00E274DF"/>
    <w:rsid w:val="00E3066A"/>
    <w:rsid w:val="00E31B35"/>
    <w:rsid w:val="00E42697"/>
    <w:rsid w:val="00E44A3B"/>
    <w:rsid w:val="00E51BFA"/>
    <w:rsid w:val="00E5381C"/>
    <w:rsid w:val="00E53941"/>
    <w:rsid w:val="00E56043"/>
    <w:rsid w:val="00E6208D"/>
    <w:rsid w:val="00E6505F"/>
    <w:rsid w:val="00E65449"/>
    <w:rsid w:val="00E669AD"/>
    <w:rsid w:val="00E67A3C"/>
    <w:rsid w:val="00E67BD0"/>
    <w:rsid w:val="00E70FC6"/>
    <w:rsid w:val="00E75E8C"/>
    <w:rsid w:val="00E8656A"/>
    <w:rsid w:val="00E871A3"/>
    <w:rsid w:val="00E9676E"/>
    <w:rsid w:val="00E968A1"/>
    <w:rsid w:val="00EA4676"/>
    <w:rsid w:val="00EA4DF9"/>
    <w:rsid w:val="00EB1965"/>
    <w:rsid w:val="00EB31C2"/>
    <w:rsid w:val="00EB71E1"/>
    <w:rsid w:val="00EC076F"/>
    <w:rsid w:val="00EC4FC4"/>
    <w:rsid w:val="00EC5A81"/>
    <w:rsid w:val="00ED11C3"/>
    <w:rsid w:val="00ED2A6A"/>
    <w:rsid w:val="00ED462F"/>
    <w:rsid w:val="00ED78F5"/>
    <w:rsid w:val="00EE0BD8"/>
    <w:rsid w:val="00EE0EB2"/>
    <w:rsid w:val="00EE2807"/>
    <w:rsid w:val="00EE2B40"/>
    <w:rsid w:val="00EE78C2"/>
    <w:rsid w:val="00EF4FF1"/>
    <w:rsid w:val="00EF6380"/>
    <w:rsid w:val="00F00804"/>
    <w:rsid w:val="00F00ED3"/>
    <w:rsid w:val="00F010D9"/>
    <w:rsid w:val="00F01865"/>
    <w:rsid w:val="00F04E50"/>
    <w:rsid w:val="00F06B47"/>
    <w:rsid w:val="00F07136"/>
    <w:rsid w:val="00F118B0"/>
    <w:rsid w:val="00F11F72"/>
    <w:rsid w:val="00F13DAD"/>
    <w:rsid w:val="00F140B1"/>
    <w:rsid w:val="00F158C5"/>
    <w:rsid w:val="00F1643C"/>
    <w:rsid w:val="00F17817"/>
    <w:rsid w:val="00F24F4F"/>
    <w:rsid w:val="00F25926"/>
    <w:rsid w:val="00F318D5"/>
    <w:rsid w:val="00F3234C"/>
    <w:rsid w:val="00F33EE5"/>
    <w:rsid w:val="00F34850"/>
    <w:rsid w:val="00F34C0B"/>
    <w:rsid w:val="00F37E8E"/>
    <w:rsid w:val="00F41AF1"/>
    <w:rsid w:val="00F53E46"/>
    <w:rsid w:val="00F57C25"/>
    <w:rsid w:val="00F63464"/>
    <w:rsid w:val="00F66E03"/>
    <w:rsid w:val="00F67838"/>
    <w:rsid w:val="00F721F0"/>
    <w:rsid w:val="00F72A51"/>
    <w:rsid w:val="00F73EFA"/>
    <w:rsid w:val="00F75590"/>
    <w:rsid w:val="00F75935"/>
    <w:rsid w:val="00F81484"/>
    <w:rsid w:val="00F81ADB"/>
    <w:rsid w:val="00F81CE7"/>
    <w:rsid w:val="00F825F7"/>
    <w:rsid w:val="00F82C05"/>
    <w:rsid w:val="00F8675D"/>
    <w:rsid w:val="00F92F24"/>
    <w:rsid w:val="00F9445F"/>
    <w:rsid w:val="00F96C90"/>
    <w:rsid w:val="00FA06EF"/>
    <w:rsid w:val="00FA326F"/>
    <w:rsid w:val="00FA33FC"/>
    <w:rsid w:val="00FA5AB6"/>
    <w:rsid w:val="00FA7BF5"/>
    <w:rsid w:val="00FB022D"/>
    <w:rsid w:val="00FB160F"/>
    <w:rsid w:val="00FB4BEF"/>
    <w:rsid w:val="00FB5897"/>
    <w:rsid w:val="00FB6308"/>
    <w:rsid w:val="00FB69AB"/>
    <w:rsid w:val="00FB7F30"/>
    <w:rsid w:val="00FC0523"/>
    <w:rsid w:val="00FC6A48"/>
    <w:rsid w:val="00FC6BD5"/>
    <w:rsid w:val="00FD3E71"/>
    <w:rsid w:val="00FD4042"/>
    <w:rsid w:val="00FD74D1"/>
    <w:rsid w:val="00FE011C"/>
    <w:rsid w:val="00FE29CC"/>
    <w:rsid w:val="00FE3333"/>
    <w:rsid w:val="00FE3B23"/>
    <w:rsid w:val="00FE58B0"/>
    <w:rsid w:val="00FE69E2"/>
    <w:rsid w:val="00FF178D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6961"/>
  <w15:docId w15:val="{F721A898-C4FC-4A0D-AA24-0DD64385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3AF"/>
    <w:pPr>
      <w:spacing w:after="200" w:line="276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6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E03"/>
    <w:rPr>
      <w:sz w:val="28"/>
    </w:rPr>
  </w:style>
  <w:style w:type="paragraph" w:styleId="a7">
    <w:name w:val="footer"/>
    <w:basedOn w:val="a"/>
    <w:link w:val="a8"/>
    <w:uiPriority w:val="99"/>
    <w:unhideWhenUsed/>
    <w:rsid w:val="00F6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6E03"/>
    <w:rPr>
      <w:sz w:val="28"/>
    </w:rPr>
  </w:style>
  <w:style w:type="table" w:styleId="a9">
    <w:name w:val="Table Grid"/>
    <w:basedOn w:val="a1"/>
    <w:uiPriority w:val="59"/>
    <w:rsid w:val="001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03D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a">
    <w:name w:val="List Paragraph"/>
    <w:basedOn w:val="a"/>
    <w:uiPriority w:val="34"/>
    <w:qFormat/>
    <w:rsid w:val="003A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7397</Words>
  <Characters>42163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ВЮГ</dc:creator>
  <cp:lastModifiedBy>Глеб Мурмыло</cp:lastModifiedBy>
  <cp:revision>3</cp:revision>
  <cp:lastPrinted>2019-05-17T10:19:00Z</cp:lastPrinted>
  <dcterms:created xsi:type="dcterms:W3CDTF">2019-05-20T05:11:00Z</dcterms:created>
  <dcterms:modified xsi:type="dcterms:W3CDTF">2023-03-19T23:13:00Z</dcterms:modified>
</cp:coreProperties>
</file>